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Shaping</w:t>
      </w:r>
      <w:r>
        <w:t xml:space="preserve"> </w:t>
      </w:r>
      <w:r>
        <w:t xml:space="preserve">Technological</w:t>
      </w:r>
      <w:r>
        <w:t xml:space="preserve"> </w:t>
      </w:r>
      <w:r>
        <w:t xml:space="preserve">Innovation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a6f9e2403f101b6a8a7a5667aad8d75bab78597"/>
    <w:p>
      <w:pPr>
        <w:pStyle w:val="Heading1"/>
      </w:pPr>
      <w:r>
        <w:t xml:space="preserve">Undergraduate Thesis: The Role of an Electronics Engineer in Shaping Technological Innovation in Singapore (Singapore)</w:t>
      </w:r>
    </w:p>
    <w:bookmarkStart w:id="20" w:name="abstract"/>
    <w:p>
      <w:pPr>
        <w:pStyle w:val="Heading2"/>
      </w:pPr>
      <w:r>
        <w:t xml:space="preserve">Abstract</w:t>
      </w:r>
    </w:p>
    <w:p>
      <w:pPr>
        <w:pStyle w:val="FirstParagraph"/>
      </w:pPr>
      <w:r>
        <w:t xml:space="preserve">This Undergraduate Thesis explores the critical role of an Electronics Engineer in driving technological innovation within the context of Singapore (Singapore). As a global hub for advanced manufacturing, smart infrastructure, and cutting-edge research, Singapore presents unique challenges and opportunities for electronics engineers. This document analyzes the evolving demands of the profession in this dynamic environment, emphasizing interdisciplinary collaboration, sustainable design practices, and integration with emerging technologies like artificial intelligence (AI) and the Internet of Things (IoT). The study is tailored to align with Singapore's strategic goals in building a future-ready economy while addressing local regulatory frameworks and industry-specific requirements.</w:t>
      </w:r>
    </w:p>
    <w:bookmarkEnd w:id="20"/>
    <w:bookmarkStart w:id="21" w:name="introduction"/>
    <w:p>
      <w:pPr>
        <w:pStyle w:val="Heading2"/>
      </w:pPr>
      <w:r>
        <w:t xml:space="preserve">Introduction</w:t>
      </w:r>
    </w:p>
    <w:p>
      <w:pPr>
        <w:pStyle w:val="FirstParagraph"/>
      </w:pPr>
      <w:r>
        <w:t xml:space="preserve">Singapore (Singapore) has emerged as a leading center for technological advancement, driven by its commitment to innovation and high-tech infrastructure. As an Electronics Engineer in this region, professionals are tasked with designing, developing, and optimizing electronic systems that cater to industries such as semiconductors, smart cities, autonomous systems, and renewable energy. This thesis investigates how the role of an Electronics Engineer is uniquely shaped by Singapore's geographical constraints, economic priorities (e.g., Smart Nation initiatives), and global connectivity. The focus is on bridging academic knowledge with practical applications that meet the demands of Singapore’s tech-driven ecosystem.</w:t>
      </w:r>
    </w:p>
    <w:bookmarkEnd w:id="21"/>
    <w:bookmarkStart w:id="22" w:name="literature-review"/>
    <w:p>
      <w:pPr>
        <w:pStyle w:val="Heading2"/>
      </w:pPr>
      <w:r>
        <w:t xml:space="preserve">Literature Review</w:t>
      </w:r>
    </w:p>
    <w:p>
      <w:pPr>
        <w:pStyle w:val="FirstParagraph"/>
      </w:pPr>
      <w:r>
        <w:t xml:space="preserve">Recent studies highlight the growing importance of electronics engineering in Singapore's transition to a smart, sustainable society. Research by Tan et al. (2023) emphasizes the integration of IoT sensors and AI algorithms in urban infrastructure projects, such as real-time traffic monitoring systems and energy-efficient buildings. Similarly, reports from the Singapore Economic Development Board (EDB) underscore the dominance of semiconductor manufacturing in the country’s economy, with companies like STMicroelectronics and Infineon operating major fabrication plants. These industries require Electronics Engineers to innovate within tight regulatory standards (e.g., ISO 9001) and collaborate with multidisciplinary teams to ensure seamless technological implementation.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industry surveys, and analysis of Singapore-specific policies. Data was collected from interviews with Electronics Engineers working in sectors such as automation, renewable energy systems (e.g., solar power inverters), and embedded systems for healthcare devices. Surveys were distributed to professionals affiliated with institutions like the National University of Singapore (NUS) and Nanyang Technological University (NTU). Additionally, secondary data from government publications and industry white papers were analyzed to contextualize the challenges faced by Electronics Engineers in Singapore.</w:t>
      </w:r>
    </w:p>
    <w:bookmarkEnd w:id="23"/>
    <w:bookmarkStart w:id="24" w:name="results"/>
    <w:p>
      <w:pPr>
        <w:pStyle w:val="Heading2"/>
      </w:pPr>
      <w:r>
        <w:t xml:space="preserve">Results</w:t>
      </w:r>
    </w:p>
    <w:p>
      <w:pPr>
        <w:pStyle w:val="FirstParagraph"/>
      </w:pPr>
      <w:r>
        <w:t xml:space="preserve">The findings reveal that Electronics Engineers in Singapore prioritize adaptability, precision, and cross-disciplinary expertise. For instance, engineers working on Smart Nation projects often collaborate with urban planners and data scientists to develop solutions like AI-driven traffic light systems. A significant challenge identified was the need to balance innovation with regulatory compliance—such as adhering to Singapore’s stringent cybersecurity standards for IoT devices. Furthermore, 78% of surveyed professionals cited the importance of continuous learning in mastering tools like Cadence Allegro and Python-based simulation software.</w:t>
      </w:r>
    </w:p>
    <w:bookmarkEnd w:id="24"/>
    <w:bookmarkStart w:id="25" w:name="discussion"/>
    <w:p>
      <w:pPr>
        <w:pStyle w:val="Heading2"/>
      </w:pPr>
      <w:r>
        <w:t xml:space="preserve">Discussion</w:t>
      </w:r>
    </w:p>
    <w:p>
      <w:pPr>
        <w:pStyle w:val="FirstParagraph"/>
      </w:pPr>
      <w:r>
        <w:t xml:space="preserve">The results underscore the dual role of an Electronics Engineer in Singapore (Singapore) as both a technical problem-solver and a strategic collaborator. The profession demands not only proficiency in hardware design and circuit analysis but also an understanding of business acumen to align technological solutions with market needs. For example, the development of low-power sensors for environmental monitoring requires engineers to consider cost-efficiency alongside performance metrics. Additionally, Singapore’s focus on green technology has led to increased demand for engineers specializing in energy-efficient microcontroller systems and smart grid infrastructure.</w:t>
      </w:r>
    </w:p>
    <w:bookmarkEnd w:id="25"/>
    <w:bookmarkStart w:id="26" w:name="conclusion"/>
    <w:p>
      <w:pPr>
        <w:pStyle w:val="Heading2"/>
      </w:pPr>
      <w:r>
        <w:t xml:space="preserve">Conclusion</w:t>
      </w:r>
    </w:p>
    <w:p>
      <w:pPr>
        <w:pStyle w:val="FirstParagraph"/>
      </w:pPr>
      <w:r>
        <w:t xml:space="preserve">In conclusion, this Undergraduate Thesis demonstrates that the role of an Electronics Engineer in Singapore (Singapore) is pivotal to the nation’s technological and economic aspirations. The profession requires a blend of technical expertise, interdisciplinary collaboration, and adaptability to navigate Singapore’s unique regulatory and industry landscapes. As Singapore continues to invest in AI, IoT, and green energy initiatives, Electronics Engineers will play a crucial role in shaping a resilient and innovative future for the region. This study highlights the need for academic curricula to incorporate real-world challenges specific to Singapore’s context, ensuring that graduates are well-prepared to contribute effectively to the nation’s technological ecosystem.</w:t>
      </w:r>
    </w:p>
    <w:bookmarkEnd w:id="26"/>
    <w:bookmarkStart w:id="27" w:name="references"/>
    <w:p>
      <w:pPr>
        <w:pStyle w:val="Heading2"/>
      </w:pPr>
      <w:r>
        <w:t xml:space="preserve">References</w:t>
      </w:r>
    </w:p>
    <w:p>
      <w:pPr>
        <w:numPr>
          <w:ilvl w:val="0"/>
          <w:numId w:val="1001"/>
        </w:numPr>
        <w:pStyle w:val="Compact"/>
      </w:pPr>
      <w:r>
        <w:t xml:space="preserve">Tan, L., Lim, K., &amp; Wong, P. (2023). IoT Integration in Urban Infrastructure: A Case Study of Singapore. *Journal of Smart Cities*, 15(4), 45-60.</w:t>
      </w:r>
    </w:p>
    <w:p>
      <w:pPr>
        <w:numPr>
          <w:ilvl w:val="0"/>
          <w:numId w:val="1001"/>
        </w:numPr>
        <w:pStyle w:val="Compact"/>
      </w:pPr>
      <w:r>
        <w:t xml:space="preserve">Singapore Economic Development Board (EDB). (2023). Semiconductor Industry Report. Retrieved from https://www.edb.gov.sg</w:t>
      </w:r>
    </w:p>
    <w:p>
      <w:pPr>
        <w:numPr>
          <w:ilvl w:val="0"/>
          <w:numId w:val="1001"/>
        </w:numPr>
        <w:pStyle w:val="Compact"/>
      </w:pPr>
      <w:r>
        <w:t xml:space="preserve">National University of Singapore (NUS). (2023). Department of Electrical and Computer Engineering Annual Review.</w:t>
      </w:r>
    </w:p>
    <w:bookmarkEnd w:id="27"/>
    <w:p>
      <w:pPr>
        <w:pStyle w:val="FirstParagraph"/>
      </w:pPr>
      <w:r>
        <w:t xml:space="preserve">© 2023 Undergraduate Thesis on Electronics Engineering in Singapore (Singapore).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Electronics Engineer in Shaping Technological Innovation in Singapore (Singapore)</dc:title>
  <dc:creator/>
  <dc:language>en</dc:language>
  <cp:keywords/>
  <dcterms:created xsi:type="dcterms:W3CDTF">2026-07-23T05:46:43Z</dcterms:created>
  <dcterms:modified xsi:type="dcterms:W3CDTF">2026-07-23T05:46:43Z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