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0" w:name="X19126a7efd05b0b9aca2220142e9a917977a7c0"/>
    <w:p>
      <w:pPr>
        <w:pStyle w:val="Heading1"/>
      </w:pPr>
      <w:r>
        <w:t xml:space="preserve">Undergraduate Thesis on Electronics Engineering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Valencia, Spain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iCs/>
          <w:i/>
        </w:rPr>
        <w:t xml:space="preserve">Undergraduate Thesis</w:t>
      </w:r>
      <w:r>
        <w:t xml:space="preserve">, titled "The Role of Electronics Engineering in Technological Innovation and Industry Development in Spain, Valencia," explores the significance of electronics engineering as a discipline within the context of regional economic growth. Focusing on</w:t>
      </w:r>
      <w:r>
        <w:t xml:space="preserve"> </w:t>
      </w:r>
      <w:r>
        <w:rPr>
          <w:bCs/>
          <w:b/>
        </w:rPr>
        <w:t xml:space="preserve">Spain Valencia</w:t>
      </w:r>
      <w:r>
        <w:t xml:space="preserve">, this document analyzes how advancements in electronic systems, automation, and renewable energy technologies are shaping modern industries. The thesis emphasizes practical applications, case studies from local companies, and academic research opportunities for aspiring</w:t>
      </w:r>
      <w:r>
        <w:t xml:space="preserve"> </w:t>
      </w:r>
      <w:r>
        <w:rPr>
          <w:bCs/>
          <w:b/>
          <w:iCs/>
          <w:i/>
        </w:rPr>
        <w:t xml:space="preserve">Electronics Engineers</w:t>
      </w:r>
      <w:r>
        <w:t xml:space="preserve"> </w:t>
      </w:r>
      <w:r>
        <w:t xml:space="preserve">in the region. By integrating theoretical knowledge with real-world challenges, this work aims to contribute to the understanding of how electronics engineering drives innovation in Valencia’s evolving technological landscape.</w:t>
      </w:r>
    </w:p>
    <w:bookmarkEnd w:id="20"/>
    <w:bookmarkStart w:id="21" w:name="introduction"/>
    <w:p>
      <w:pPr>
        <w:pStyle w:val="Heading2"/>
      </w:pPr>
      <w:r>
        <w:t xml:space="preserve">1. Introduction</w:t>
      </w:r>
    </w:p>
    <w:p>
      <w:pPr>
        <w:pStyle w:val="FirstParagraph"/>
      </w:pPr>
      <w:r>
        <w:rPr>
          <w:bCs/>
          <w:b/>
        </w:rPr>
        <w:t xml:space="preserve">Spain Valencia</w:t>
      </w:r>
      <w:r>
        <w:t xml:space="preserve">, a vibrant city located on the Mediterranean coast, has emerged as a hub for technological and industrial development. As part of the broader Valencian Community, it hosts institutions like the</w:t>
      </w:r>
      <w:r>
        <w:t xml:space="preserve"> </w:t>
      </w:r>
      <w:r>
        <w:rPr>
          <w:iCs/>
          <w:i/>
        </w:rPr>
        <w:t xml:space="preserve">Universitat Politècnica de València (UPV)</w:t>
      </w:r>
      <w:r>
        <w:t xml:space="preserve">, which offers specialized programs in electronics engineering. This</w:t>
      </w:r>
      <w:r>
        <w:t xml:space="preserve"> </w:t>
      </w:r>
      <w:r>
        <w:rPr>
          <w:bCs/>
          <w:b/>
          <w:iCs/>
          <w:i/>
        </w:rPr>
        <w:t xml:space="preserve">Undergraduate Thesis</w:t>
      </w:r>
      <w:r>
        <w:t xml:space="preserve"> </w:t>
      </w:r>
      <w:r>
        <w:t xml:space="preserve">seeks to highlight the role of an</w:t>
      </w:r>
      <w:r>
        <w:t xml:space="preserve"> </w:t>
      </w:r>
      <w:r>
        <w:rPr>
          <w:bCs/>
          <w:b/>
        </w:rPr>
        <w:t xml:space="preserve">Electronics Engineer</w:t>
      </w:r>
      <w:r>
        <w:t xml:space="preserve"> </w:t>
      </w:r>
      <w:r>
        <w:t xml:space="preserve">in addressing contemporary challenges such as smart city infrastructure, renewable energy integration, and industrial automation. By examining local projects and academic research, this work underscores the interdisciplinary nature of electronics engineering and its relevance to Valencia’s economic goals.</w:t>
      </w:r>
    </w:p>
    <w:bookmarkEnd w:id="21"/>
    <w:bookmarkStart w:id="22" w:name="X32259cefef2417492ab12a5d46d816a62d116ad"/>
    <w:p>
      <w:pPr>
        <w:pStyle w:val="Heading2"/>
      </w:pPr>
      <w:r>
        <w:t xml:space="preserve">2. The Electronics Engineer in Spain: A Regional Perspective</w:t>
      </w:r>
    </w:p>
    <w:p>
      <w:pPr>
        <w:pStyle w:val="FirstParagraph"/>
      </w:pPr>
      <w:r>
        <w:t xml:space="preserve">The field of electronics engineering in</w:t>
      </w:r>
      <w:r>
        <w:t xml:space="preserve"> </w:t>
      </w:r>
      <w:r>
        <w:rPr>
          <w:bCs/>
          <w:b/>
        </w:rPr>
        <w:t xml:space="preserve">Spain Valencia</w:t>
      </w:r>
      <w:r>
        <w:t xml:space="preserve"> </w:t>
      </w:r>
      <w:r>
        <w:t xml:space="preserve">is influenced by both national and international trends. With the rise of Industry 4.0, smart technologies, and sustainable energy systems, the demand for skilled</w:t>
      </w:r>
      <w:r>
        <w:t xml:space="preserve"> </w:t>
      </w:r>
      <w:r>
        <w:rPr>
          <w:bCs/>
          <w:b/>
          <w:iCs/>
          <w:i/>
        </w:rPr>
        <w:t xml:space="preserve">Electronics Engineers</w:t>
      </w:r>
      <w:r>
        <w:t xml:space="preserve"> </w:t>
      </w:r>
      <w:r>
        <w:t xml:space="preserve">has grown significantly. This section discusses how educational institutions in Valencia are aligning their curricula to meet industry needs, including courses on embedded systems, signal processing, and IoT (Internet of Things) development.</w:t>
      </w:r>
    </w:p>
    <w:p>
      <w:pPr>
        <w:pStyle w:val="BodyText"/>
      </w:pPr>
      <w:r>
        <w:t xml:space="preserve">Spain’s commitment to renewable energy—particularly solar and wind power—has created opportunities for electronics engineers to contribute to grid modernization and energy storage solutions. In Valencia, projects like the</w:t>
      </w:r>
      <w:r>
        <w:t xml:space="preserve"> </w:t>
      </w:r>
      <w:r>
        <w:rPr>
          <w:iCs/>
          <w:i/>
        </w:rPr>
        <w:t xml:space="preserve">Valencia Smart City Initiative</w:t>
      </w:r>
      <w:r>
        <w:t xml:space="preserve"> </w:t>
      </w:r>
      <w:r>
        <w:t xml:space="preserve">demonstrate the application of electronic systems in optimizing urban infrastructure, from intelligent traffic management to energy-efficient public lighting.</w:t>
      </w:r>
    </w:p>
    <w:bookmarkEnd w:id="22"/>
    <w:bookmarkStart w:id="25" w:name="X56157253919b46f800d16630610c142cea84e7e"/>
    <w:p>
      <w:pPr>
        <w:pStyle w:val="Heading2"/>
      </w:pPr>
      <w:r>
        <w:t xml:space="preserve">3. Case Studies: Electronics Engineering in Action</w:t>
      </w:r>
    </w:p>
    <w:p>
      <w:pPr>
        <w:pStyle w:val="FirstParagraph"/>
      </w:pPr>
      <w:r>
        <w:t xml:space="preserve">This section presents real-world examples of how</w:t>
      </w:r>
      <w:r>
        <w:t xml:space="preserve"> </w:t>
      </w:r>
      <w:r>
        <w:rPr>
          <w:bCs/>
          <w:b/>
        </w:rPr>
        <w:t xml:space="preserve">Electronics Engineers</w:t>
      </w:r>
      <w:r>
        <w:t xml:space="preserve"> </w:t>
      </w:r>
      <w:r>
        <w:t xml:space="preserve">are making an impact in</w:t>
      </w:r>
      <w:r>
        <w:t xml:space="preserve"> </w:t>
      </w:r>
      <w:r>
        <w:rPr>
          <w:bCs/>
          <w:b/>
        </w:rPr>
        <w:t xml:space="preserve">Spain Valencia</w:t>
      </w:r>
      <w:r>
        <w:t xml:space="preserve">.</w:t>
      </w:r>
    </w:p>
    <w:bookmarkStart w:id="23" w:name="X323449e5238c1151361c9180b308188c5ca6b6e"/>
    <w:p>
      <w:pPr>
        <w:pStyle w:val="Heading3"/>
      </w:pPr>
      <w:r>
        <w:t xml:space="preserve">Case Study 1: Smart Agriculture Systems in the Valencian Region</w:t>
      </w:r>
    </w:p>
    <w:p>
      <w:pPr>
        <w:pStyle w:val="FirstParagraph"/>
      </w:pPr>
      <w:r>
        <w:t xml:space="preserve">The Valencian Community is a global leader in citrus and horticultural production. Electronics engineers have developed sensor-based systems to monitor soil moisture, temperature, and crop health. These systems utilize microcontrollers, wireless communication modules (e.g., LoRaWAN), and cloud computing platforms to enable precision agriculture. This innovation aligns with the European Union’s goals for sustainable farming practices.</w:t>
      </w:r>
    </w:p>
    <w:bookmarkEnd w:id="23"/>
    <w:bookmarkStart w:id="24" w:name="Xb9a1773f0d078f85d9ce129b0f5edd52dc4582a"/>
    <w:p>
      <w:pPr>
        <w:pStyle w:val="Heading3"/>
      </w:pPr>
      <w:r>
        <w:t xml:space="preserve">Case Study 2: Industrial Automation in Valencia’s Manufacturing Sector</w:t>
      </w:r>
    </w:p>
    <w:p>
      <w:pPr>
        <w:pStyle w:val="FirstParagraph"/>
      </w:pPr>
      <w:r>
        <w:t xml:space="preserve">Valencia is home to several manufacturing companies specializing in automotive components and aerospace technologies. Electronics engineers play a crucial role in designing and maintaining automated production lines, using programmable logic controllers (PLCs) and robotics. A case study of</w:t>
      </w:r>
      <w:r>
        <w:t xml:space="preserve"> </w:t>
      </w:r>
      <w:r>
        <w:rPr>
          <w:iCs/>
          <w:i/>
        </w:rPr>
        <w:t xml:space="preserve">Santana Technologies S.L.</w:t>
      </w:r>
      <w:r>
        <w:t xml:space="preserve">, a Valencia-based firm, illustrates how electronic systems enhance productivity while reducing operational costs.</w:t>
      </w:r>
    </w:p>
    <w:bookmarkEnd w:id="24"/>
    <w:bookmarkEnd w:id="25"/>
    <w:bookmarkStart w:id="26" w:name="Xbc1bafe29f099bec04adec96c508b31343eb615"/>
    <w:p>
      <w:pPr>
        <w:pStyle w:val="Heading2"/>
      </w:pPr>
      <w:r>
        <w:t xml:space="preserve">4. Methodology: Research Approach for This Thesis</w:t>
      </w:r>
    </w:p>
    <w:p>
      <w:pPr>
        <w:pStyle w:val="FirstParagraph"/>
      </w:pPr>
      <w:r>
        <w:t xml:space="preserve">This</w:t>
      </w:r>
      <w:r>
        <w:t xml:space="preserve"> </w:t>
      </w:r>
      <w:r>
        <w:rPr>
          <w:bCs/>
          <w:b/>
          <w:iCs/>
          <w:i/>
        </w:rPr>
        <w:t xml:space="preserve">Undergraduate Thesis</w:t>
      </w:r>
      <w:r>
        <w:t xml:space="preserve"> </w:t>
      </w:r>
      <w:r>
        <w:t xml:space="preserve">employs a mixed-methods approach to gather data on the role of electronics engineering in</w:t>
      </w:r>
      <w:r>
        <w:t xml:space="preserve"> </w:t>
      </w:r>
      <w:r>
        <w:rPr>
          <w:bCs/>
          <w:b/>
        </w:rPr>
        <w:t xml:space="preserve">Spain Valencia</w:t>
      </w:r>
      <w:r>
        <w:t xml:space="preserve">. Primary research includes interviews with local engineers and industry professionals, while secondary research involves analyzing academic papers, technical reports, and policy documents. Case studies were selected based on their relevance to current technological trends in the region.</w:t>
      </w:r>
    </w:p>
    <w:bookmarkEnd w:id="26"/>
    <w:bookmarkStart w:id="27" w:name="Xa695898a2f2acce4d1f8ebfd327a9b03e4f3ca4"/>
    <w:p>
      <w:pPr>
        <w:pStyle w:val="Heading2"/>
      </w:pPr>
      <w:r>
        <w:t xml:space="preserve">5. Challenges and Opportunities for Electronics Engineers in Valencia</w:t>
      </w:r>
    </w:p>
    <w:p>
      <w:pPr>
        <w:pStyle w:val="FirstParagraph"/>
      </w:pPr>
      <w:r>
        <w:t xml:space="preserve">While Valencia offers numerous opportunities for</w:t>
      </w:r>
      <w:r>
        <w:t xml:space="preserve"> </w:t>
      </w:r>
      <w:r>
        <w:rPr>
          <w:bCs/>
          <w:b/>
        </w:rPr>
        <w:t xml:space="preserve">Electronics Engineers</w:t>
      </w:r>
      <w:r>
        <w:t xml:space="preserve">, challenges such as rapid technological change and competition from global markets persist. The thesis discusses strategies for engineers to stay competitive, including continuous learning through online courses (e.g., Coursera, edX) and collaboration with startups in the Valencian innovation ecosystem.</w:t>
      </w:r>
    </w:p>
    <w:p>
      <w:pPr>
        <w:pStyle w:val="BodyText"/>
      </w:pPr>
      <w:r>
        <w:t xml:space="preserve">Additionally, the integration of artificial intelligence (AI) with electronic systems presents both a challenge and an opportunity. For instance, AI-driven predictive maintenance in industrial settings requires engineers to develop expertise in machine learning algorithms alongside traditional electronics skills.</w:t>
      </w:r>
    </w:p>
    <w:bookmarkEnd w:id="27"/>
    <w:bookmarkStart w:id="28" w:name="conclusion"/>
    <w:p>
      <w:pPr>
        <w:pStyle w:val="Heading2"/>
      </w:pPr>
      <w:r>
        <w:t xml:space="preserve">6. Conclusion</w:t>
      </w:r>
    </w:p>
    <w:p>
      <w:pPr>
        <w:pStyle w:val="FirstParagraph"/>
      </w:pPr>
      <w:r>
        <w:t xml:space="preserve">This</w:t>
      </w:r>
      <w:r>
        <w:t xml:space="preserve"> </w:t>
      </w:r>
      <w:r>
        <w:rPr>
          <w:bCs/>
          <w:b/>
          <w:iCs/>
          <w:i/>
        </w:rPr>
        <w:t xml:space="preserve">Undergraduate Thesis</w:t>
      </w:r>
      <w:r>
        <w:t xml:space="preserve"> </w:t>
      </w:r>
      <w:r>
        <w:t xml:space="preserve">highlights the critical role of</w:t>
      </w:r>
      <w:r>
        <w:t xml:space="preserve"> </w:t>
      </w:r>
      <w:r>
        <w:rPr>
          <w:bCs/>
          <w:b/>
        </w:rPr>
        <w:t xml:space="preserve">Electronics Engineers</w:t>
      </w:r>
      <w:r>
        <w:t xml:space="preserve"> </w:t>
      </w:r>
      <w:r>
        <w:t xml:space="preserve">in advancing technological innovation and economic development in</w:t>
      </w:r>
      <w:r>
        <w:t xml:space="preserve"> </w:t>
      </w:r>
      <w:r>
        <w:rPr>
          <w:bCs/>
          <w:b/>
        </w:rPr>
        <w:t xml:space="preserve">Spain Valencia</w:t>
      </w:r>
      <w:r>
        <w:t xml:space="preserve">. By analyzing case studies, industry trends, and academic research, it becomes evident that electronics engineering is a cornerstone of modern infrastructure and sustainability initiatives. For students pursuing this field in Valencia, the thesis emphasizes the importance of interdisciplinary knowledge, practical experience, and adaptability to emerging technologies.</w:t>
      </w:r>
    </w:p>
    <w:p>
      <w:pPr>
        <w:pStyle w:val="BodyText"/>
      </w:pPr>
      <w:r>
        <w:t xml:space="preserve">In conclusion,</w:t>
      </w:r>
      <w:r>
        <w:t xml:space="preserve"> </w:t>
      </w:r>
      <w:r>
        <w:rPr>
          <w:bCs/>
          <w:b/>
        </w:rPr>
        <w:t xml:space="preserve">Spain Valencia</w:t>
      </w:r>
      <w:r>
        <w:t xml:space="preserve"> </w:t>
      </w:r>
      <w:r>
        <w:t xml:space="preserve">provides a dynamic environment for</w:t>
      </w:r>
      <w:r>
        <w:t xml:space="preserve"> </w:t>
      </w:r>
      <w:r>
        <w:rPr>
          <w:bCs/>
          <w:b/>
          <w:iCs/>
          <w:i/>
        </w:rPr>
        <w:t xml:space="preserve">Electronics Engineers</w:t>
      </w:r>
      <w:r>
        <w:t xml:space="preserve"> </w:t>
      </w:r>
      <w:r>
        <w:t xml:space="preserve">to contribute meaningfully to both local and global challenges. This work serves as a foundation for future research and professional development in the field.</w:t>
      </w:r>
    </w:p>
    <w:bookmarkEnd w:id="28"/>
    <w:bookmarkStart w:id="29" w:name="references"/>
    <w:p>
      <w:pPr>
        <w:pStyle w:val="Heading2"/>
      </w:pPr>
      <w:r>
        <w:t xml:space="preserve">References</w:t>
      </w:r>
    </w:p>
    <w:p>
      <w:pPr>
        <w:pStyle w:val="FirstParagraph"/>
      </w:pPr>
      <w:r>
        <w:t xml:space="preserve">[Insert references in APA or IEEE format, including academic journals, industry reports, and Valencia-specific resources.]</w:t>
      </w:r>
    </w:p>
    <w:p>
      <w:pPr>
        <w:pStyle w:val="BodyText"/>
      </w:pPr>
      <w:r>
        <w:rPr>
          <w:iCs/>
          <w:i/>
        </w:rPr>
        <w:t xml:space="preserve">This document is tailored for</w:t>
      </w:r>
      <w:r>
        <w:rPr>
          <w:iCs/>
          <w:i/>
        </w:rPr>
        <w:t xml:space="preserve"> </w:t>
      </w:r>
      <w:r>
        <w:rPr>
          <w:bCs/>
          <w:b/>
          <w:iCs/>
          <w:i/>
        </w:rPr>
        <w:t xml:space="preserve">Undergraduate Thesis</w:t>
      </w:r>
      <w:r>
        <w:rPr>
          <w:iCs/>
          <w:i/>
        </w:rPr>
        <w:t xml:space="preserve"> </w:t>
      </w:r>
      <w:r>
        <w:rPr>
          <w:iCs/>
          <w:i/>
        </w:rPr>
        <w:t xml:space="preserve">submissions in the field of</w:t>
      </w:r>
      <w:r>
        <w:rPr>
          <w:iCs/>
          <w:i/>
        </w:rPr>
        <w:t xml:space="preserve"> </w:t>
      </w:r>
      <w:r>
        <w:rPr>
          <w:bCs/>
          <w:b/>
          <w:iCs/>
          <w:i/>
        </w:rPr>
        <w:t xml:space="preserve">Electronics Engineer</w:t>
      </w:r>
      <w:r>
        <w:rPr>
          <w:iCs/>
          <w:i/>
        </w:rPr>
        <w:t xml:space="preserve">, with a focus on</w:t>
      </w:r>
      <w:r>
        <w:rPr>
          <w:iCs/>
          <w:i/>
        </w:rPr>
        <w:t xml:space="preserve"> </w:t>
      </w:r>
      <w:r>
        <w:rPr>
          <w:bCs/>
          <w:b/>
          <w:iCs/>
          <w:i/>
        </w:rPr>
        <w:t xml:space="preserve">Spain Valencia</w:t>
      </w:r>
      <w:r>
        <w:rPr>
          <w:iCs/>
          <w:i/>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Spain Valencia</dc:title>
  <dc:creator/>
  <dc:language>en</dc:language>
  <cp:keywords/>
  <dcterms:created xsi:type="dcterms:W3CDTF">2026-07-14T05:34:13Z</dcterms:created>
  <dcterms:modified xsi:type="dcterms:W3CDTF">2026-07-14T05:34:13Z</dcterms:modified>
</cp:coreProperties>
</file>

<file path=docProps/custom.xml><?xml version="1.0" encoding="utf-8"?>
<Properties xmlns="http://schemas.openxmlformats.org/officeDocument/2006/custom-properties" xmlns:vt="http://schemas.openxmlformats.org/officeDocument/2006/docPropsVTypes"/>
</file>