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189fdf5d7d060c2794c0efce2ef034bdf03cb2"/>
    <w:p>
      <w:pPr>
        <w:pStyle w:val="Heading1"/>
      </w:pPr>
      <w:r>
        <w:t xml:space="preserve">Undergraduate Thesis: The Role and Challenges of an Electronics Engineer in Istanbul, Turkey</w:t>
      </w:r>
    </w:p>
    <w:bookmarkStart w:id="20" w:name="abstract"/>
    <w:p>
      <w:pPr>
        <w:pStyle w:val="Heading2"/>
      </w:pPr>
      <w:r>
        <w:t xml:space="preserve">Abstract</w:t>
      </w:r>
    </w:p>
    <w:p>
      <w:pPr>
        <w:pStyle w:val="FirstParagraph"/>
      </w:pPr>
      <w:r>
        <w:t xml:space="preserve">This Undergraduate Thesis explores the multifaceted role of an Electronics Engineer within the context of Istanbul, Turkey. As a city that serves as a bridge between East and West, Istanbul presents unique opportunities and challenges for electronics engineers. The study examines the evolving demands of the electronics industry in Turkey, focusing on technological advancements, local infrastructure needs, and global market integration. By analyzing case studies from Istanbul’s engineering sector, this thesis highlights the critical contributions of Electronics Engineers to innovation in telecommunications, renewable energy systems, and smart city technologies. It also addresses the academic preparation required for aspiring engineers in Turkey’s educational system and the skills necessary to thrive in Istanbul’s dynamic professional landscape.</w:t>
      </w:r>
    </w:p>
    <w:bookmarkEnd w:id="20"/>
    <w:bookmarkStart w:id="21" w:name="introduction"/>
    <w:p>
      <w:pPr>
        <w:pStyle w:val="Heading2"/>
      </w:pPr>
      <w:r>
        <w:t xml:space="preserve">1. Introduction</w:t>
      </w:r>
    </w:p>
    <w:p>
      <w:pPr>
        <w:pStyle w:val="FirstParagraph"/>
      </w:pPr>
      <w:r>
        <w:t xml:space="preserve">Istanbul, as a major metropolitan area in Turkey, has emerged as a hub for technological innovation and economic growth. The city’s strategic location at the crossroads of Europe and Asia positions it as a key player in global electronics markets. For an Electronics Engineer operating within this environment, the challenge lies in balancing local needs with global trends. This thesis aims to provide an overview of the role of an Electronics Engineer in Istanbul, emphasizing their contributions to technological development and industrial progress.</w:t>
      </w:r>
    </w:p>
    <w:p>
      <w:pPr>
        <w:pStyle w:val="BodyText"/>
      </w:pPr>
      <w:r>
        <w:t xml:space="preserve">The field of electronics engineering encompasses a wide range of disciplines, including circuit design, embedded systems, signal processing, and automation. In Istanbul’s context, these skills are applied to address both urban infrastructure challenges and emerging technologies such as the Internet of Things (IoT) and artificial intelligence. This study will explore how Electronics Engineers in Istanbul navigate these complexities while adhering to Turkey’s regulatory frameworks and industry standards.</w:t>
      </w:r>
    </w:p>
    <w:bookmarkEnd w:id="21"/>
    <w:bookmarkStart w:id="22" w:name="X69d95a21cff16c12812ac40f5d5d856b6e5280f"/>
    <w:p>
      <w:pPr>
        <w:pStyle w:val="Heading2"/>
      </w:pPr>
      <w:r>
        <w:t xml:space="preserve">2. Academic Background for Electronics Engineers in Turkey</w:t>
      </w:r>
    </w:p>
    <w:p>
      <w:pPr>
        <w:pStyle w:val="FirstParagraph"/>
      </w:pPr>
      <w:r>
        <w:t xml:space="preserve">In Turkey, an undergraduate degree in Electrical and Electronics Engineering is typically offered by universities such as Istanbul Technical University (ITU), Bilkent University, and Middle East Technical University (METU). These institutions provide foundational courses in mathematics, physics, and engineering principles, alongside specialized modules on microelectronics, communication systems, and control theory. Students pursuing this field must also engage with Turkish legislation governing electrical installations and safety standards.</w:t>
      </w:r>
    </w:p>
    <w:p>
      <w:pPr>
        <w:pStyle w:val="BodyText"/>
      </w:pPr>
      <w:r>
        <w:t xml:space="preserve">The curriculum in Istanbul’s universities is designed to align with international benchmarks while addressing local needs. For example, courses on power systems often emphasize the integration of renewable energy sources into Turkey’s national grid, a critical issue for sustainable development. Similarly, projects involving embedded systems are frequently tailored to applications relevant to Istanbul’s urban infrastructure, such as traffic management or smart building technologies.</w:t>
      </w:r>
    </w:p>
    <w:bookmarkEnd w:id="22"/>
    <w:bookmarkStart w:id="23" w:name="X3bfb46b54693d6a89df85bd55dfc2deb19bf625"/>
    <w:p>
      <w:pPr>
        <w:pStyle w:val="Heading2"/>
      </w:pPr>
      <w:r>
        <w:t xml:space="preserve">3. Key Sectors for Electronics Engineers in Istanbul</w:t>
      </w:r>
    </w:p>
    <w:p>
      <w:pPr>
        <w:pStyle w:val="FirstParagraph"/>
      </w:pPr>
      <w:r>
        <w:t xml:space="preserve">Istanbul’s electronics industry spans several sectors, each requiring specialized expertise from Electronics Engineers:</w:t>
      </w:r>
    </w:p>
    <w:p>
      <w:pPr>
        <w:numPr>
          <w:ilvl w:val="0"/>
          <w:numId w:val="1001"/>
        </w:numPr>
        <w:pStyle w:val="Compact"/>
      </w:pPr>
      <w:r>
        <w:rPr>
          <w:bCs/>
          <w:b/>
        </w:rPr>
        <w:t xml:space="preserve">Telecommunications:</w:t>
      </w:r>
      <w:r>
        <w:t xml:space="preserve"> </w:t>
      </w:r>
      <w:r>
        <w:t xml:space="preserve">With the rapid expansion of 5G networks and fiber-optic infrastructure, Electronics Engineers play a pivotal role in designing and maintaining high-speed communication systems.</w:t>
      </w:r>
    </w:p>
    <w:p>
      <w:pPr>
        <w:numPr>
          <w:ilvl w:val="0"/>
          <w:numId w:val="1001"/>
        </w:numPr>
        <w:pStyle w:val="Compact"/>
      </w:pPr>
      <w:r>
        <w:rPr>
          <w:bCs/>
          <w:b/>
        </w:rPr>
        <w:t xml:space="preserve">Renewable Energy:</w:t>
      </w:r>
      <w:r>
        <w:t xml:space="preserve"> </w:t>
      </w:r>
      <w:r>
        <w:t xml:space="preserve">As Turkey aims to increase its share of renewable energy, engineers are involved in developing solar panel systems, wind turbines, and energy storage solutions tailored to Istanbul’s climate.</w:t>
      </w:r>
    </w:p>
    <w:p>
      <w:pPr>
        <w:numPr>
          <w:ilvl w:val="0"/>
          <w:numId w:val="1001"/>
        </w:numPr>
        <w:pStyle w:val="Compact"/>
      </w:pPr>
      <w:r>
        <w:rPr>
          <w:bCs/>
          <w:b/>
        </w:rPr>
        <w:t xml:space="preserve">Smart Cities:</w:t>
      </w:r>
      <w:r>
        <w:t xml:space="preserve"> </w:t>
      </w:r>
      <w:r>
        <w:t xml:space="preserve">Istanbul’s urban development projects rely on Electronics Engineers to implement technologies like IoT-enabled sensors for waste management, smart lighting systems, and real-time traffic monitoring.</w:t>
      </w:r>
    </w:p>
    <w:p>
      <w:pPr>
        <w:numPr>
          <w:ilvl w:val="0"/>
          <w:numId w:val="1001"/>
        </w:numPr>
        <w:pStyle w:val="Compact"/>
      </w:pPr>
      <w:r>
        <w:rPr>
          <w:bCs/>
          <w:b/>
        </w:rPr>
        <w:t xml:space="preserve">Consumer Electronics:</w:t>
      </w:r>
      <w:r>
        <w:t xml:space="preserve"> </w:t>
      </w:r>
      <w:r>
        <w:t xml:space="preserve">Local manufacturing hubs in Istanbul produce smartphones, wearables, and home automation devices. Engineers here focus on cost-effective design and quality assurance.</w:t>
      </w:r>
    </w:p>
    <w:bookmarkEnd w:id="23"/>
    <w:bookmarkStart w:id="24" w:name="X17c6e132f737dd6b9ae4109dd55d7e88216c484"/>
    <w:p>
      <w:pPr>
        <w:pStyle w:val="Heading2"/>
      </w:pPr>
      <w:r>
        <w:t xml:space="preserve">4. Challenges Faced by Electronics Engineers in Istanbul</w:t>
      </w:r>
    </w:p>
    <w:p>
      <w:pPr>
        <w:pStyle w:val="FirstParagraph"/>
      </w:pPr>
      <w:r>
        <w:t xml:space="preserve">Despite the opportunities, electronics engineers in Istanbul encounter several challenges:</w:t>
      </w:r>
    </w:p>
    <w:p>
      <w:pPr>
        <w:numPr>
          <w:ilvl w:val="0"/>
          <w:numId w:val="1002"/>
        </w:numPr>
        <w:pStyle w:val="Compact"/>
      </w:pPr>
      <w:r>
        <w:rPr>
          <w:bCs/>
          <w:b/>
        </w:rPr>
        <w:t xml:space="preserve">Global Competition:</w:t>
      </w:r>
      <w:r>
        <w:t xml:space="preserve"> </w:t>
      </w:r>
      <w:r>
        <w:t xml:space="preserve">International companies often outsource manufacturing and R&amp;D to countries with lower labor costs, putting pressure on local engineers to innovate cost-effectively.</w:t>
      </w:r>
    </w:p>
    <w:p>
      <w:pPr>
        <w:numPr>
          <w:ilvl w:val="0"/>
          <w:numId w:val="1002"/>
        </w:numPr>
        <w:pStyle w:val="Compact"/>
      </w:pPr>
      <w:r>
        <w:rPr>
          <w:bCs/>
          <w:b/>
        </w:rPr>
        <w:t xml:space="preserve">Regulatory Compliance:</w:t>
      </w:r>
      <w:r>
        <w:t xml:space="preserve"> </w:t>
      </w:r>
      <w:r>
        <w:t xml:space="preserve">Adhering to Turkey’s stringent safety and environmental regulations while staying competitive in global markets can be complex.</w:t>
      </w:r>
    </w:p>
    <w:p>
      <w:pPr>
        <w:numPr>
          <w:ilvl w:val="0"/>
          <w:numId w:val="1002"/>
        </w:numPr>
        <w:pStyle w:val="Compact"/>
      </w:pPr>
      <w:r>
        <w:rPr>
          <w:bCs/>
          <w:b/>
        </w:rPr>
        <w:t xml:space="preserve">Technological Obsolescence:</w:t>
      </w:r>
      <w:r>
        <w:t xml:space="preserve"> </w:t>
      </w:r>
      <w:r>
        <w:t xml:space="preserve">Rapid advancements in AI and quantum computing require continuous upskilling, which may not always be supported by academic institutions or employers.</w:t>
      </w:r>
    </w:p>
    <w:p>
      <w:pPr>
        <w:numPr>
          <w:ilvl w:val="0"/>
          <w:numId w:val="1002"/>
        </w:numPr>
        <w:pStyle w:val="Compact"/>
      </w:pPr>
      <w:r>
        <w:rPr>
          <w:bCs/>
          <w:b/>
        </w:rPr>
        <w:t xml:space="preserve">Cultural Adaptation:</w:t>
      </w:r>
      <w:r>
        <w:t xml:space="preserve"> </w:t>
      </w:r>
      <w:r>
        <w:t xml:space="preserve">Collaborating with international teams or clients necessitates familiarity with global engineering practices and multicultural communication.</w:t>
      </w:r>
    </w:p>
    <w:bookmarkEnd w:id="24"/>
    <w:bookmarkStart w:id="25" w:name="X80cdb089deff0099d34b970d2a5f118c88c1c40"/>
    <w:p>
      <w:pPr>
        <w:pStyle w:val="Heading2"/>
      </w:pPr>
      <w:r>
        <w:t xml:space="preserve">5. Case Study: IoT Implementation in Istanbul’s Public Transport</w:t>
      </w:r>
    </w:p>
    <w:p>
      <w:pPr>
        <w:pStyle w:val="FirstParagraph"/>
      </w:pPr>
      <w:r>
        <w:t xml:space="preserve">A notable example of an Electronics Engineer’s contribution in Istanbul is the integration of IoT technology into the city’s public transport systems. Engineers developed sensor networks to monitor traffic congestion, optimize bus routes, and provide real-time updates to passengers via mobile apps. This project required expertise in embedded systems, data analytics, and cybersecurity to ensure the system’s reliability and scalability.</w:t>
      </w:r>
    </w:p>
    <w:p>
      <w:pPr>
        <w:pStyle w:val="BodyText"/>
      </w:pPr>
      <w:r>
        <w:t xml:space="preserve">The success of this initiative highlights how Electronics Engineers can drive efficiency in urban infrastructure while addressing the unique challenges of a megacity like Istanbul. It also underscores the importance of interdisciplinary collaboration between engineers, urban planners, and policymakers.</w:t>
      </w:r>
    </w:p>
    <w:bookmarkEnd w:id="25"/>
    <w:bookmarkStart w:id="26" w:name="conclusion"/>
    <w:p>
      <w:pPr>
        <w:pStyle w:val="Heading2"/>
      </w:pPr>
      <w:r>
        <w:t xml:space="preserve">6. Conclusion</w:t>
      </w:r>
    </w:p>
    <w:p>
      <w:pPr>
        <w:pStyle w:val="FirstParagraph"/>
      </w:pPr>
      <w:r>
        <w:t xml:space="preserve">In conclusion, the role of an Electronics Engineer in Istanbul is both dynamic and critical to the city’s technological progress. From designing cutting-edge communication systems to contributing to smart city initiatives, these professionals are at the forefront of innovation in Turkey. However, their success hinges on navigating economic, regulatory, and technical challenges that define Istanbul’s engineering landscape.</w:t>
      </w:r>
    </w:p>
    <w:p>
      <w:pPr>
        <w:pStyle w:val="BodyText"/>
      </w:pPr>
      <w:r>
        <w:t xml:space="preserve">For future Electronics Engineers in Turkey, continuous learning and adaptability will be key to thriving in this competitive environment. By leveraging Istanbul’s unique position as a global city and a regional hub for technology, aspiring engineers can shape the future of electronics engineering in both local and international contexts.</w:t>
      </w:r>
    </w:p>
    <w:bookmarkEnd w:id="26"/>
    <w:bookmarkStart w:id="27" w:name="references"/>
    <w:p>
      <w:pPr>
        <w:pStyle w:val="Heading2"/>
      </w:pPr>
      <w:r>
        <w:t xml:space="preserve">References</w:t>
      </w:r>
    </w:p>
    <w:p>
      <w:pPr>
        <w:numPr>
          <w:ilvl w:val="0"/>
          <w:numId w:val="1003"/>
        </w:numPr>
        <w:pStyle w:val="Compact"/>
      </w:pPr>
      <w:r>
        <w:t xml:space="preserve">Istanbul Technical University. (n.d.). Electrical and Electronics Engineering Curriculum. Retrieved from [https://www.itu.edu.tr]</w:t>
      </w:r>
    </w:p>
    <w:p>
      <w:pPr>
        <w:numPr>
          <w:ilvl w:val="0"/>
          <w:numId w:val="1003"/>
        </w:numPr>
        <w:pStyle w:val="Compact"/>
      </w:pPr>
      <w:r>
        <w:t xml:space="preserve">Turkish Ministry of Energy. (2023). Renewable Energy Development Strategy for Turkey.</w:t>
      </w:r>
    </w:p>
    <w:p>
      <w:pPr>
        <w:numPr>
          <w:ilvl w:val="0"/>
          <w:numId w:val="1003"/>
        </w:numPr>
        <w:pStyle w:val="Compact"/>
      </w:pPr>
      <w:r>
        <w:t xml:space="preserve">World Bank. (2022). Istanbul Urban Development Report: Smart Cities and Infrastructure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Electronics Engineer in Istanbul, Turkey</dc:title>
  <dc:creator/>
  <dc:language>en</dc:language>
  <cp:keywords/>
  <dcterms:created xsi:type="dcterms:W3CDTF">2026-04-29T10:01:13Z</dcterms:created>
  <dcterms:modified xsi:type="dcterms:W3CDTF">2026-04-29T10:01:13Z</dcterms:modified>
</cp:coreProperties>
</file>

<file path=docProps/custom.xml><?xml version="1.0" encoding="utf-8"?>
<Properties xmlns="http://schemas.openxmlformats.org/officeDocument/2006/custom-properties" xmlns:vt="http://schemas.openxmlformats.org/officeDocument/2006/docPropsVTypes"/>
</file>