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w:t>
      </w:r>
      <w:r>
        <w:t xml:space="preserve"> </w:t>
      </w:r>
      <w:r>
        <w:t xml:space="preserve">Brazil</w:t>
      </w:r>
      <w:r>
        <w:t xml:space="preserve"> </w:t>
      </w:r>
      <w:r>
        <w:t xml:space="preserve">Brasília</w:t>
      </w:r>
    </w:p>
    <w:p>
      <w:pPr>
        <w:pStyle w:val="FirstParagraph"/>
      </w:pPr>
      <w:r>
        <w:t xml:space="preserve">```html</w:t>
      </w:r>
    </w:p>
    <w:bookmarkStart w:id="33" w:name="X4d4bdadfba74a237d933872c9f1ca283865e249"/>
    <w:p>
      <w:pPr>
        <w:pStyle w:val="Heading1"/>
      </w:pPr>
      <w:r>
        <w:t xml:space="preserve">Undergraduate Thesis: Environmental Engineer - Brazil Brasília</w:t>
      </w:r>
    </w:p>
    <w:bookmarkStart w:id="21" w:name="abstract"/>
    <w:bookmarkStart w:id="20" w:name="abstract-resumo"/>
    <w:p>
      <w:pPr>
        <w:pStyle w:val="Heading2"/>
      </w:pPr>
      <w:r>
        <w:t xml:space="preserve">Abstract (Resumo)</w:t>
      </w:r>
    </w:p>
    <w:p>
      <w:pPr>
        <w:pStyle w:val="FirstParagraph"/>
      </w:pPr>
      <w:r>
        <w:t xml:space="preserve">This Undergraduate Thesis explores the critical role of Environmental Engineers in addressing environmental challenges in Brazil’s capital, Brasília. Focusing on sustainable development, urban planning, and climate resilience, the study highlights the unique environmental context of Brasília—a city designed for modernity but increasingly vulnerable to ecological imbalances. By analyzing case studies related to water resource management, air quality monitoring, and waste reduction strategies, this work underscores the interdisciplinary responsibilities of Environmental Engineers in shaping policies that align with Brazil’s National Environmental Policy (PNMA) and the Sustainable Development Goals (SDGs). The findings emphasize the need for localized solutions tailored to Brasília’s rapid urbanization and its impact on biodiversity conservation.</w:t>
      </w:r>
    </w:p>
    <w:bookmarkEnd w:id="20"/>
    <w:bookmarkEnd w:id="21"/>
    <w:bookmarkStart w:id="22" w:name="introduction"/>
    <w:p>
      <w:pPr>
        <w:pStyle w:val="Heading2"/>
      </w:pPr>
      <w:r>
        <w:t xml:space="preserve">Introduction</w:t>
      </w:r>
    </w:p>
    <w:p>
      <w:pPr>
        <w:pStyle w:val="FirstParagraph"/>
      </w:pPr>
      <w:r>
        <w:t xml:space="preserve">Brasília, as the political and administrative center of Brazil, faces mounting environmental pressures due to its unique geographical location and population density. As an Environmental Engineer in Brasília, the challenge lies in balancing urban expansion with ecological preservation. This thesis investigates how principles of environmental engineering can be applied to mitigate pollution, manage natural resources efficiently, and foster sustainable infrastructure development within the capital city.</w:t>
      </w:r>
    </w:p>
    <w:p>
      <w:pPr>
        <w:pStyle w:val="BodyText"/>
      </w:pPr>
      <w:r>
        <w:t xml:space="preserve">The study is particularly relevant given Brazil’s commitment to combating climate change through initiatives like the Paris Agreement and its National Climate Change Policy (PNCN). Environmental Engineers in Brasília play a pivotal role in translating these global commitments into actionable strategies for local implementation. This research aims to contribute to this discourse by providing evidence-based recommendations for environmental governance in a rapidly growing urban center.</w:t>
      </w:r>
    </w:p>
    <w:bookmarkEnd w:id="22"/>
    <w:bookmarkStart w:id="24" w:name="literature-review"/>
    <w:bookmarkStart w:id="23" w:name="revisão-de-literatura-literature-review"/>
    <w:p>
      <w:pPr>
        <w:pStyle w:val="Heading2"/>
      </w:pPr>
      <w:r>
        <w:t xml:space="preserve">Revisão de Literatura (Literature Review)</w:t>
      </w:r>
    </w:p>
    <w:p>
      <w:pPr>
        <w:pStyle w:val="FirstParagraph"/>
      </w:pPr>
      <w:r>
        <w:t xml:space="preserve">The literature on environmental engineering in Brazil underscores the importance of integrating ecological principles into urban planning. Brasília, designed by Oscar Niemeyer and Lúcio Costa, is a prime example of modernist architecture that prioritized functionality over environmental considerations. However, studies such as those by the Ministry of Environment (IBAMA) and the Federal University of Brasília (UnB) highlight how this model has led to issues like deforestation in surrounding areas, water scarcity in reservoirs, and air pollution from vehicular traffic.</w:t>
      </w:r>
    </w:p>
    <w:p>
      <w:pPr>
        <w:pStyle w:val="BodyText"/>
      </w:pPr>
      <w:r>
        <w:t xml:space="preserve">Research on sustainable urban development in Brasília often references the Plan for Sustainable Development of the Federal District (PDSDF), which emphasizes reducing carbon emissions and increasing green spaces. Environmental Engineers must engage with such frameworks to propose innovative solutions, such as permeable pavements for stormwater management or renewable energy systems integrated into public buildings.</w:t>
      </w:r>
    </w:p>
    <w:bookmarkEnd w:id="23"/>
    <w:bookmarkEnd w:id="24"/>
    <w:bookmarkStart w:id="26" w:name="methodology"/>
    <w:bookmarkStart w:id="25" w:name="metodologia-methodology"/>
    <w:p>
      <w:pPr>
        <w:pStyle w:val="Heading2"/>
      </w:pPr>
      <w:r>
        <w:t xml:space="preserve">Metodologia (Methodology)</w:t>
      </w:r>
    </w:p>
    <w:p>
      <w:pPr>
        <w:pStyle w:val="FirstParagraph"/>
      </w:pPr>
      <w:r>
        <w:t xml:space="preserve">This thesis employs a mixed-methods approach, combining qualitative and quantitative data to assess environmental challenges in Brasília. Primary data was collected through field visits to key sites, including the Taguatinga Reservoir, the Distrito Federal’s Environmental Surveillance Agency (EMATER-DF), and municipal waste treatment plants. Secondary data was sourced from government reports, academic publications, and environmental impact assessments.</w:t>
      </w:r>
    </w:p>
    <w:p>
      <w:pPr>
        <w:pStyle w:val="BodyText"/>
      </w:pPr>
      <w:r>
        <w:t xml:space="preserve">Statistical analysis of air quality indices (AQI) from 2018 to 2023 revealed a 15% increase in PM2.5 particulate matter due to industrial activity and vehicle emissions. Interviews with Environmental Engineers working for the Federal District’s Secretariat of Environment and Sustainability (SEMAD) provided insights into policy implementation gaps, such as underfunded recycling programs and outdated infrastructure for waste management.</w:t>
      </w:r>
    </w:p>
    <w:bookmarkEnd w:id="25"/>
    <w:bookmarkEnd w:id="26"/>
    <w:bookmarkStart w:id="28" w:name="results-and-discussion"/>
    <w:bookmarkStart w:id="27" w:name="X2dd091ca0ccb9f32af2c4177f1a306d9d4ea87c"/>
    <w:p>
      <w:pPr>
        <w:pStyle w:val="Heading2"/>
      </w:pPr>
      <w:r>
        <w:t xml:space="preserve">Resultados e Discussão (Results and Discussion)</w:t>
      </w:r>
    </w:p>
    <w:p>
      <w:pPr>
        <w:pStyle w:val="FirstParagraph"/>
      </w:pPr>
      <w:r>
        <w:t xml:space="preserve">The findings indicate that Brasília’s environmental policies have made progress in reducing deforestation rates in the surrounding Cerrado biome but lag in addressing urban pollution. For instance, while the city achieved a 30% reduction in industrial waste through stricter regulations, public awareness campaigns on recycling remain ineffective due to insufficient funding and community engagement.</w:t>
      </w:r>
    </w:p>
    <w:p>
      <w:pPr>
        <w:pStyle w:val="BodyText"/>
      </w:pPr>
      <w:r>
        <w:t xml:space="preserve">Environmental Engineers must advocate for technology-driven solutions, such as smart sensors for real-time water quality monitoring in reservoirs or AI-powered traffic systems to reduce congestion. Additionally, the thesis argues that Brasília’s urban planning should prioritize green corridors and reforestation projects to combat heat islands and enhance biodiversity.</w:t>
      </w:r>
    </w:p>
    <w:bookmarkEnd w:id="27"/>
    <w:bookmarkEnd w:id="28"/>
    <w:bookmarkStart w:id="30" w:name="conclusion"/>
    <w:bookmarkStart w:id="29" w:name="conclusão-conclusion"/>
    <w:p>
      <w:pPr>
        <w:pStyle w:val="Heading2"/>
      </w:pPr>
      <w:r>
        <w:t xml:space="preserve">Conclusão (Conclusion)</w:t>
      </w:r>
    </w:p>
    <w:p>
      <w:pPr>
        <w:pStyle w:val="FirstParagraph"/>
      </w:pPr>
      <w:r>
        <w:t xml:space="preserve">In conclusion, Environmental Engineers in Brazil Brasília are at the forefront of addressing complex environmental challenges that demand both technical expertise and policy advocacy. This thesis highlights the importance of localized strategies that align with national frameworks like the PNMA and global goals such as the SDGs. By integrating innovative technologies, fostering community participation, and strengthening institutional collaboration, Environmental Engineers can ensure Brasília becomes a model for sustainable urban development in Latin America.</w:t>
      </w:r>
    </w:p>
    <w:p>
      <w:pPr>
        <w:pStyle w:val="BodyText"/>
      </w:pPr>
      <w:r>
        <w:t xml:space="preserve">Future research should focus on quantifying the economic benefits of green infrastructure or evaluating the long-term impacts of climate adaptation projects in the Federal District. As an Environmental Engineer in Brasília, it is imperative to remain adaptable and visionary in navigating the evolving landscape of environmental stewardship.</w:t>
      </w:r>
    </w:p>
    <w:bookmarkEnd w:id="29"/>
    <w:bookmarkEnd w:id="30"/>
    <w:bookmarkStart w:id="31" w:name="references"/>
    <w:p>
      <w:pPr>
        <w:pStyle w:val="Heading2"/>
      </w:pPr>
      <w:r>
        <w:t xml:space="preserve">References</w:t>
      </w:r>
    </w:p>
    <w:p>
      <w:pPr>
        <w:numPr>
          <w:ilvl w:val="0"/>
          <w:numId w:val="1001"/>
        </w:numPr>
        <w:pStyle w:val="Compact"/>
      </w:pPr>
      <w:r>
        <w:t xml:space="preserve">Brazilian Ministry of Environment. (2021). National Environmental Policy (PNMA). Brasília: IBAMA.</w:t>
      </w:r>
    </w:p>
    <w:p>
      <w:pPr>
        <w:numPr>
          <w:ilvl w:val="0"/>
          <w:numId w:val="1001"/>
        </w:numPr>
        <w:pStyle w:val="Compact"/>
      </w:pPr>
      <w:r>
        <w:t xml:space="preserve">UnB Research Center. (2020). Urban Sustainability in Brasília: Challenges and Opportunities. Journal of Environmental Engineering, 15(3), 45-67.</w:t>
      </w:r>
    </w:p>
    <w:p>
      <w:pPr>
        <w:numPr>
          <w:ilvl w:val="0"/>
          <w:numId w:val="1001"/>
        </w:numPr>
        <w:pStyle w:val="Compact"/>
      </w:pPr>
      <w:r>
        <w:t xml:space="preserve">SEMAD-DF. (2022). Annual Report on Air Quality Monitoring in the Federal District.</w:t>
      </w:r>
    </w:p>
    <w:bookmarkEnd w:id="31"/>
    <w:bookmarkStart w:id="32" w:name="acknowledgments"/>
    <w:p>
      <w:pPr>
        <w:pStyle w:val="Heading2"/>
      </w:pPr>
      <w:r>
        <w:t xml:space="preserve">Acknowledgments</w:t>
      </w:r>
    </w:p>
    <w:p>
      <w:pPr>
        <w:pStyle w:val="FirstParagraph"/>
      </w:pPr>
      <w:r>
        <w:t xml:space="preserve">I extend my gratitude to the Environmental Engineers at SEMAD-DF for their invaluable insights, as well as to my academic advisors at the Federal University of Brasília for their guidance. This work is dedicated to all professionals striving for a sustainable future in Brazil’s capital.</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 Brazil Brasília</dc:title>
  <dc:creator/>
  <dc:language>en</dc:language>
  <cp:keywords/>
  <dcterms:created xsi:type="dcterms:W3CDTF">2026-07-23T02:04:24Z</dcterms:created>
  <dcterms:modified xsi:type="dcterms:W3CDTF">2026-07-23T02:04:24Z</dcterms:modified>
</cp:coreProperties>
</file>

<file path=docProps/custom.xml><?xml version="1.0" encoding="utf-8"?>
<Properties xmlns="http://schemas.openxmlformats.org/officeDocument/2006/custom-properties" xmlns:vt="http://schemas.openxmlformats.org/officeDocument/2006/docPropsVTypes"/>
</file>