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818952693a39a8867fc03a3b276fcb03e437227"/>
    <w:p>
      <w:pPr>
        <w:pStyle w:val="Heading1"/>
      </w:pPr>
      <w:r>
        <w:t xml:space="preserve">Undergraduate Thesis: The Role of an Environmental Engineer in Addressing Urban Sustainability Challenges in Canada Montreal</w:t>
      </w:r>
    </w:p>
    <w:bookmarkStart w:id="20" w:name="abstract"/>
    <w:p>
      <w:pPr>
        <w:pStyle w:val="Heading2"/>
      </w:pPr>
      <w:r>
        <w:t xml:space="preserve">Abstract</w:t>
      </w:r>
    </w:p>
    <w:p>
      <w:pPr>
        <w:pStyle w:val="FirstParagraph"/>
      </w:pPr>
      <w:r>
        <w:t xml:space="preserve">This undergraduate thesis explores the critical role of an Environmental Engineer within the context of Canada Montreal, a city with unique environmental challenges and opportunities. As urbanization accelerates, cities like Montreal face increasing pressure to balance economic growth with ecological sustainability. This document examines how Environmental Engineers contribute to mitigating pollution, managing natural resources, and promoting green infrastructure in Montreal. By analyzing case studies and existing policies in the region, this thesis highlights the interdisciplinary skills required of an Environmental Engineer working in Canada’s urban centers.</w:t>
      </w:r>
    </w:p>
    <w:bookmarkEnd w:id="20"/>
    <w:bookmarkStart w:id="21" w:name="introduction"/>
    <w:p>
      <w:pPr>
        <w:pStyle w:val="Heading2"/>
      </w:pPr>
      <w:r>
        <w:t xml:space="preserve">Introduction</w:t>
      </w:r>
    </w:p>
    <w:p>
      <w:pPr>
        <w:pStyle w:val="FirstParagraph"/>
      </w:pPr>
      <w:r>
        <w:t xml:space="preserve">Montreal, located in the province of Quebec, Canada, is a vibrant metropolis known for its cultural diversity and economic significance. However, rapid urbanization and industrial activity have created environmental challenges such as air pollution, water contamination from runoff, and habitat fragmentation. An Environmental Engineer plays a pivotal role in addressing these issues through innovative design solutions that align with the principles of sustainable development. This thesis investigates how the specific environmental conditions of Montreal influence the work scope of an Environmental Engineer and how their expertise contributes to Canada’s broader environmental goals.</w:t>
      </w:r>
    </w:p>
    <w:bookmarkEnd w:id="21"/>
    <w:bookmarkStart w:id="22" w:name="literature-review"/>
    <w:p>
      <w:pPr>
        <w:pStyle w:val="Heading2"/>
      </w:pPr>
      <w:r>
        <w:t xml:space="preserve">Literature Review</w:t>
      </w:r>
    </w:p>
    <w:p>
      <w:pPr>
        <w:pStyle w:val="FirstParagraph"/>
      </w:pPr>
      <w:r>
        <w:t xml:space="preserve">The field of Environmental Engineering is rooted in applying scientific and engineering principles to improve environmental quality. Key areas include water resource management, air pollution control, waste management, and sustainable urban planning. Montreal’s geographical location along the St. Lawrence River exposes it to unique challenges such as seasonal flooding and the impact of climate change on permafrost thawing in northern regions of the province (Environment Canada, 2023). Research indicates that Environmental Engineers in Canadian cities must adapt to regulatory frameworks like the</w:t>
      </w:r>
      <w:r>
        <w:t xml:space="preserve"> </w:t>
      </w:r>
      <w:r>
        <w:rPr>
          <w:iCs/>
          <w:i/>
        </w:rPr>
        <w:t xml:space="preserve">Clean Water Act</w:t>
      </w:r>
      <w:r>
        <w:t xml:space="preserve"> </w:t>
      </w:r>
      <w:r>
        <w:t xml:space="preserve">and provincial environmental protection laws.</w:t>
      </w:r>
    </w:p>
    <w:p>
      <w:pPr>
        <w:pStyle w:val="BodyText"/>
      </w:pPr>
      <w:r>
        <w:t xml:space="preserve">A study by the McGill University Department of Civil Engineering (2021) emphasizes the importance of green infrastructure in reducing urban heat islands, a problem exacerbated by Montreal’s dense urban layout. Additionally, studies on winter road de-icing practices in Montreal highlight how an Environmental Engineer can optimize salt usage to minimize waterway contamination while ensuring public safety.</w:t>
      </w:r>
    </w:p>
    <w:bookmarkEnd w:id="22"/>
    <w:bookmarkStart w:id="23" w:name="methodology-and-case-studies"/>
    <w:p>
      <w:pPr>
        <w:pStyle w:val="Heading2"/>
      </w:pPr>
      <w:r>
        <w:t xml:space="preserve">Methodology and Case Studies</w:t>
      </w:r>
    </w:p>
    <w:p>
      <w:pPr>
        <w:pStyle w:val="FirstParagraph"/>
      </w:pPr>
      <w:r>
        <w:t xml:space="preserve">To understand the practical applications of Environmental Engineering in Montreal, this thesis reviews three case studies: (1) the implementation of green roofs in downtown Montreal, (2) wastewater treatment upgrades at the Pointe-aux-Trembles facility, and (3) air quality monitoring initiatives near major industrial zones. These examples demonstrate how an Environmental Engineer collaborates with municipal planners, policymakers, and communities to achieve sustainable outcomes.</w:t>
      </w:r>
    </w:p>
    <w:p>
      <w:pPr>
        <w:numPr>
          <w:ilvl w:val="0"/>
          <w:numId w:val="1001"/>
        </w:numPr>
        <w:pStyle w:val="Compact"/>
      </w:pPr>
      <w:r>
        <w:rPr>
          <w:bCs/>
          <w:b/>
        </w:rPr>
        <w:t xml:space="preserve">Green Roofs in Montreal:</w:t>
      </w:r>
      <w:r>
        <w:t xml:space="preserve"> </w:t>
      </w:r>
      <w:r>
        <w:t xml:space="preserve">The City of Montreal has incentivized green roof installations to reduce stormwater runoff. An Environmental Engineer would design these systems to manage rainwater effectively while enhancing urban biodiversity.</w:t>
      </w:r>
    </w:p>
    <w:p>
      <w:pPr>
        <w:numPr>
          <w:ilvl w:val="0"/>
          <w:numId w:val="1001"/>
        </w:numPr>
        <w:pStyle w:val="Compact"/>
      </w:pPr>
      <w:r>
        <w:rPr>
          <w:bCs/>
          <w:b/>
        </w:rPr>
        <w:t xml:space="preserve">Wastewater Treatment Upgrades:</w:t>
      </w:r>
      <w:r>
        <w:t xml:space="preserve"> </w:t>
      </w:r>
      <w:r>
        <w:t xml:space="preserve">The Pointe-aux-Trembles plant, one of the largest in North America, requires modernization to meet stringent effluent standards. Engineers here focus on energy recovery and nutrient removal technologies.</w:t>
      </w:r>
    </w:p>
    <w:p>
      <w:pPr>
        <w:numPr>
          <w:ilvl w:val="0"/>
          <w:numId w:val="1001"/>
        </w:numPr>
        <w:pStyle w:val="Compact"/>
      </w:pPr>
      <w:r>
        <w:rPr>
          <w:bCs/>
          <w:b/>
        </w:rPr>
        <w:t xml:space="preserve">Air Quality Monitoring:</w:t>
      </w:r>
      <w:r>
        <w:t xml:space="preserve"> </w:t>
      </w:r>
      <w:r>
        <w:t xml:space="preserve">In partnership with Health Canada and local agencies, Environmental Engineers use real-time sensors to track pollutants like nitrogen dioxide (NO₂) near highways and factories, informing public health policies.</w:t>
      </w:r>
    </w:p>
    <w:bookmarkEnd w:id="23"/>
    <w:bookmarkStart w:id="24" w:name="challenges-and-solutions-in-montreal"/>
    <w:p>
      <w:pPr>
        <w:pStyle w:val="Heading2"/>
      </w:pPr>
      <w:r>
        <w:t xml:space="preserve">Challenges and Solutions in Montreal</w:t>
      </w:r>
    </w:p>
    <w:p>
      <w:pPr>
        <w:pStyle w:val="FirstParagraph"/>
      </w:pPr>
      <w:r>
        <w:t xml:space="preserve">Montreal’s environmental challenges are multifaceted. Climate change has intensified extreme weather events, such as flooding during spring thaws and heatwaves in summer. An Environmental Engineer must address these issues through adaptive strategies, such as:</w:t>
      </w:r>
    </w:p>
    <w:p>
      <w:pPr>
        <w:numPr>
          <w:ilvl w:val="0"/>
          <w:numId w:val="1002"/>
        </w:numPr>
        <w:pStyle w:val="Compact"/>
      </w:pPr>
      <w:r>
        <w:rPr>
          <w:bCs/>
          <w:b/>
        </w:rPr>
        <w:t xml:space="preserve">Climate-Resilient Infrastructure:</w:t>
      </w:r>
      <w:r>
        <w:t xml:space="preserve"> </w:t>
      </w:r>
      <w:r>
        <w:t xml:space="preserve">Designing drainage systems that handle increased rainfall and incorporating permeable pavements to reduce runoff.</w:t>
      </w:r>
    </w:p>
    <w:p>
      <w:pPr>
        <w:numPr>
          <w:ilvl w:val="0"/>
          <w:numId w:val="1002"/>
        </w:numPr>
        <w:pStyle w:val="Compact"/>
      </w:pPr>
      <w:r>
        <w:rPr>
          <w:bCs/>
          <w:b/>
        </w:rPr>
        <w:t xml:space="preserve">Renewable Energy Integration:</w:t>
      </w:r>
      <w:r>
        <w:t xml:space="preserve"> </w:t>
      </w:r>
      <w:r>
        <w:t xml:space="preserve">Promoting solar panels on municipal buildings and supporting Quebec’s goal of achieving net-zero emissions by 2050 through energy-efficient technologies.</w:t>
      </w:r>
    </w:p>
    <w:p>
      <w:pPr>
        <w:numPr>
          <w:ilvl w:val="0"/>
          <w:numId w:val="1002"/>
        </w:numPr>
        <w:pStyle w:val="Compact"/>
      </w:pPr>
      <w:r>
        <w:rPr>
          <w:bCs/>
          <w:b/>
        </w:rPr>
        <w:t xml:space="preserve">Community Engagement:</w:t>
      </w:r>
      <w:r>
        <w:t xml:space="preserve"> </w:t>
      </w:r>
      <w:r>
        <w:t xml:space="preserve">Educating residents on sustainable practices, such as reducing single-use plastics, to complement the work of an Environmental Engineer in policy implementation.</w:t>
      </w:r>
    </w:p>
    <w:bookmarkEnd w:id="24"/>
    <w:bookmarkStart w:id="25" w:name="conclusion-and-future-directions"/>
    <w:p>
      <w:pPr>
        <w:pStyle w:val="Heading2"/>
      </w:pPr>
      <w:r>
        <w:t xml:space="preserve">Conclusion and Future Directions</w:t>
      </w:r>
    </w:p>
    <w:p>
      <w:pPr>
        <w:pStyle w:val="FirstParagraph"/>
      </w:pPr>
      <w:r>
        <w:t xml:space="preserve">The role of an Environmental Engineer in Canada Montreal is both complex and vital. By addressing localized issues like water pollution from de-icing salts and air quality near industrial zones, these professionals contribute to the city’s vision of becoming a global leader in sustainability. As Montreal continues to grow, the demand for skilled Environmental Engineers who understand regional challenges will increase. Future research should explore how emerging technologies, such as AI-driven environmental monitoring systems, can further enhance the work of an Environmental Engineer in Canada Montreal.</w:t>
      </w:r>
    </w:p>
    <w:bookmarkEnd w:id="25"/>
    <w:bookmarkStart w:id="26" w:name="references"/>
    <w:p>
      <w:pPr>
        <w:pStyle w:val="Heading2"/>
      </w:pPr>
      <w:r>
        <w:t xml:space="preserve">References</w:t>
      </w:r>
    </w:p>
    <w:p>
      <w:pPr>
        <w:numPr>
          <w:ilvl w:val="0"/>
          <w:numId w:val="1003"/>
        </w:numPr>
        <w:pStyle w:val="Compact"/>
      </w:pPr>
      <w:r>
        <w:t xml:space="preserve">Environment Canada. (2023). Climate Change Impacts on Quebec’s Ecosystems. Retrieved from www.ec.gc.ca</w:t>
      </w:r>
    </w:p>
    <w:p>
      <w:pPr>
        <w:numPr>
          <w:ilvl w:val="0"/>
          <w:numId w:val="1003"/>
        </w:numPr>
        <w:pStyle w:val="Compact"/>
      </w:pPr>
      <w:r>
        <w:t xml:space="preserve">Mcgill University Department of Civil Engineering. (2021). Urban Heat Island Mitigation in Montreal: A Case Study of Green Infrastructure.</w:t>
      </w:r>
    </w:p>
    <w:p>
      <w:pPr>
        <w:numPr>
          <w:ilvl w:val="0"/>
          <w:numId w:val="1003"/>
        </w:numPr>
        <w:pStyle w:val="Compact"/>
      </w:pPr>
      <w:r>
        <w:t xml:space="preserve">City of Montreal. (2024). Green Roof Incentive Program Overview.</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Engineering in Canada Montreal</dc:title>
  <dc:creator/>
  <dc:language>en</dc:language>
  <cp:keywords/>
  <dcterms:created xsi:type="dcterms:W3CDTF">2026-07-20T07:30:26Z</dcterms:created>
  <dcterms:modified xsi:type="dcterms:W3CDTF">2026-07-20T07:30:26Z</dcterms:modified>
</cp:coreProperties>
</file>

<file path=docProps/custom.xml><?xml version="1.0" encoding="utf-8"?>
<Properties xmlns="http://schemas.openxmlformats.org/officeDocument/2006/custom-properties" xmlns:vt="http://schemas.openxmlformats.org/officeDocument/2006/docPropsVTypes"/>
</file>