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0922ad16bfa543aed424b27de3057d9ba28bb52"/>
    <w:p>
      <w:pPr>
        <w:pStyle w:val="Heading1"/>
      </w:pPr>
      <w:r>
        <w:t xml:space="preserve">Undergraduate Thesis: The Role of Environmental Engineers in Sustainable Development: A Case Study of France Lyon</w:t>
      </w:r>
    </w:p>
    <w:bookmarkStart w:id="20" w:name="abstract"/>
    <w:p>
      <w:pPr>
        <w:pStyle w:val="Heading2"/>
      </w:pPr>
      <w:r>
        <w:t xml:space="preserve">Abstract</w:t>
      </w:r>
    </w:p>
    <w:p>
      <w:pPr>
        <w:pStyle w:val="FirstParagraph"/>
      </w:pPr>
      <w:r>
        <w:t xml:space="preserve">This Undergraduate Thesis explores the critical role of Environmental Engineers in addressing urban and industrial environmental challenges, with a focus on Lyon, France. As a major European hub for innovation and industry, Lyon presents unique opportunities and challenges for sustainable development. Through this research, we analyze how Environmental Engineers in France Lyon contribute to mitigating pollution, optimizing resource use, and integrating green technologies into urban planning. The study combines theoretical frameworks with practical case studies to highlight the interdisciplinary nature of environmental engineering in a rapidly evolving context.</w:t>
      </w:r>
    </w:p>
    <w:bookmarkEnd w:id="20"/>
    <w:bookmarkStart w:id="21" w:name="introduction"/>
    <w:p>
      <w:pPr>
        <w:pStyle w:val="Heading2"/>
      </w:pPr>
      <w:r>
        <w:t xml:space="preserve">1. Introduction</w:t>
      </w:r>
    </w:p>
    <w:p>
      <w:pPr>
        <w:pStyle w:val="FirstParagraph"/>
      </w:pPr>
      <w:r>
        <w:t xml:space="preserve">Lyon, known as the "City of Light" and a UNESCO World Heritage site, is a vital center for science, culture, and industry in France. However, its historical industrial base—spanning sectors like chemicals, automotive manufacturing, and agri-food—has raised pressing environmental concerns. As an Environmental Engineer in France Lyon must navigate the dual challenges of preserving the city's ecological legacy while supporting economic growth. This thesis investigates how Environmental Engineers contribute to sustainable urban development through innovative solutions tailored to Lyon’s unique socio-economic and geographical profile.</w:t>
      </w:r>
    </w:p>
    <w:bookmarkEnd w:id="21"/>
    <w:bookmarkStart w:id="22" w:name="X883f9d92168664cc0acf37f17a5de8819e95906"/>
    <w:p>
      <w:pPr>
        <w:pStyle w:val="Heading2"/>
      </w:pPr>
      <w:r>
        <w:t xml:space="preserve">2. The Context of Environmental Engineering in France</w:t>
      </w:r>
    </w:p>
    <w:p>
      <w:pPr>
        <w:pStyle w:val="FirstParagraph"/>
      </w:pPr>
      <w:r>
        <w:t xml:space="preserve">Environmental engineering in France is governed by stringent regulations, including the 1976 Environment Code and EU directives on air quality, water management, and waste reduction. Engineers in this field must balance compliance with these standards while addressing localized issues such as urban heat islands, industrial emissions, and biodiversity preservation. Lyon’s strategic location at the confluence of the Rhône and Saône rivers further complicates its environmental challenges, requiring specialized expertise in hydrology and flood management.</w:t>
      </w:r>
    </w:p>
    <w:bookmarkEnd w:id="22"/>
    <w:bookmarkStart w:id="23" w:name="X19eb5977faa5e61fe994400eceb6c46a27b3c60"/>
    <w:p>
      <w:pPr>
        <w:pStyle w:val="Heading2"/>
      </w:pPr>
      <w:r>
        <w:t xml:space="preserve">3. Key Challenges for Environmental Engineers in France Lyon</w:t>
      </w:r>
    </w:p>
    <w:p>
      <w:pPr>
        <w:numPr>
          <w:ilvl w:val="0"/>
          <w:numId w:val="1001"/>
        </w:numPr>
        <w:pStyle w:val="Compact"/>
      </w:pPr>
      <w:r>
        <w:rPr>
          <w:bCs/>
          <w:b/>
        </w:rPr>
        <w:t xml:space="preserve">Air Quality Management:</w:t>
      </w:r>
      <w:r>
        <w:t xml:space="preserve"> </w:t>
      </w:r>
      <w:r>
        <w:t xml:space="preserve">Lyon’s proximity to industrial zones and its dense urban population necessitate advanced air quality monitoring systems. Environmental Engineers collaborate with local authorities to implement low-emission zones and promote electric mobility.</w:t>
      </w:r>
    </w:p>
    <w:p>
      <w:pPr>
        <w:numPr>
          <w:ilvl w:val="0"/>
          <w:numId w:val="1001"/>
        </w:numPr>
        <w:pStyle w:val="Compact"/>
      </w:pPr>
      <w:r>
        <w:rPr>
          <w:bCs/>
          <w:b/>
        </w:rPr>
        <w:t xml:space="preserve">Water Resource Conservation:</w:t>
      </w:r>
      <w:r>
        <w:t xml:space="preserve"> </w:t>
      </w:r>
      <w:r>
        <w:t xml:space="preserve">The Rhône River, a vital water source for Lyon, faces risks from agricultural runoff and industrial pollution. Engineers design wastewater treatment systems and advocate for sustainable drainage practices.</w:t>
      </w:r>
    </w:p>
    <w:p>
      <w:pPr>
        <w:numPr>
          <w:ilvl w:val="0"/>
          <w:numId w:val="1001"/>
        </w:numPr>
        <w:pStyle w:val="Compact"/>
      </w:pPr>
      <w:r>
        <w:rPr>
          <w:bCs/>
          <w:b/>
        </w:rPr>
        <w:t xml:space="preserve">Urban Greening Initiatives:</w:t>
      </w:r>
      <w:r>
        <w:t xml:space="preserve"> </w:t>
      </w:r>
      <w:r>
        <w:t xml:space="preserve">Projects like the "Lyon Métropole Green Plan" aim to increase urban green spaces. Environmental Engineers play a pivotal role in designing parks, green roofs, and permeable pavements to combat heat stress and enhance biodiversity.</w:t>
      </w:r>
    </w:p>
    <w:bookmarkEnd w:id="23"/>
    <w:bookmarkStart w:id="24" w:name="Xb94bcabe4cc8330b771d1e0d788181b56001605"/>
    <w:p>
      <w:pPr>
        <w:pStyle w:val="Heading2"/>
      </w:pPr>
      <w:r>
        <w:t xml:space="preserve">4. Case Study: The Role of Environmental Engineers in the Rhône River Restoration</w:t>
      </w:r>
    </w:p>
    <w:p>
      <w:pPr>
        <w:pStyle w:val="FirstParagraph"/>
      </w:pPr>
      <w:r>
        <w:t xml:space="preserve">The Rhône River has been a focal point for environmental rehabilitation in Lyon. In 2016, a collaborative project led by the French Agency for Biodiversity (AFB) and local engineering firms aimed to restore aquatic ecosystems. Environmental Engineers in France Lyon contributed by:</w:t>
      </w:r>
    </w:p>
    <w:p>
      <w:pPr>
        <w:numPr>
          <w:ilvl w:val="0"/>
          <w:numId w:val="1002"/>
        </w:numPr>
        <w:pStyle w:val="Compact"/>
      </w:pPr>
      <w:r>
        <w:t xml:space="preserve">Designing bioremediation systems to reduce nutrient runoff from agricultural lands.</w:t>
      </w:r>
    </w:p>
    <w:p>
      <w:pPr>
        <w:numPr>
          <w:ilvl w:val="0"/>
          <w:numId w:val="1002"/>
        </w:numPr>
        <w:pStyle w:val="Compact"/>
      </w:pPr>
      <w:r>
        <w:t xml:space="preserve">Implementing real-time water quality monitoring networks using IoT sensors.</w:t>
      </w:r>
    </w:p>
    <w:p>
      <w:pPr>
        <w:numPr>
          <w:ilvl w:val="0"/>
          <w:numId w:val="1002"/>
        </w:numPr>
        <w:pStyle w:val="Compact"/>
      </w:pPr>
      <w:r>
        <w:t xml:space="preserve">Developing public awareness campaigns to engage local communities in conservation efforts.</w:t>
      </w:r>
    </w:p>
    <w:p>
      <w:pPr>
        <w:pStyle w:val="FirstParagraph"/>
      </w:pPr>
      <w:r>
        <w:t xml:space="preserve">This case study underscores the interdisciplinary nature of environmental engineering, requiring expertise in biology, chemistry, and policy-making.</w:t>
      </w:r>
    </w:p>
    <w:bookmarkEnd w:id="24"/>
    <w:bookmarkStart w:id="25" w:name="methodology"/>
    <w:p>
      <w:pPr>
        <w:pStyle w:val="Heading2"/>
      </w:pPr>
      <w:r>
        <w:t xml:space="preserve">5. Methodology</w:t>
      </w:r>
    </w:p>
    <w:p>
      <w:pPr>
        <w:pStyle w:val="FirstParagraph"/>
      </w:pPr>
      <w:r>
        <w:t xml:space="preserve">This thesis employs a mixed-methods approach:</w:t>
      </w:r>
    </w:p>
    <w:p>
      <w:pPr>
        <w:numPr>
          <w:ilvl w:val="0"/>
          <w:numId w:val="1003"/>
        </w:numPr>
        <w:pStyle w:val="Compact"/>
      </w:pPr>
      <w:r>
        <w:rPr>
          <w:bCs/>
          <w:b/>
        </w:rPr>
        <w:t xml:space="preserve">Literature Review:</w:t>
      </w:r>
      <w:r>
        <w:t xml:space="preserve"> </w:t>
      </w:r>
      <w:r>
        <w:t xml:space="preserve">Analysis of academic journals, government reports (e.g., Lyon Métropole’s Sustainable Development Plan), and EU environmental directives.</w:t>
      </w:r>
    </w:p>
    <w:p>
      <w:pPr>
        <w:numPr>
          <w:ilvl w:val="0"/>
          <w:numId w:val="1003"/>
        </w:numPr>
        <w:pStyle w:val="Compact"/>
      </w:pPr>
      <w:r>
        <w:rPr>
          <w:bCs/>
          <w:b/>
        </w:rPr>
        <w:t xml:space="preserve">Field Research:</w:t>
      </w:r>
      <w:r>
        <w:t xml:space="preserve"> </w:t>
      </w:r>
      <w:r>
        <w:t xml:space="preserve">Interviews with Environmental Engineers from institutions like École Centrale de Lyon and the Institut National des Sciences Appliquées (INSA).</w:t>
      </w:r>
    </w:p>
    <w:p>
      <w:pPr>
        <w:numPr>
          <w:ilvl w:val="0"/>
          <w:numId w:val="1003"/>
        </w:numPr>
        <w:pStyle w:val="Compact"/>
      </w:pPr>
      <w:r>
        <w:rPr>
          <w:bCs/>
          <w:b/>
        </w:rPr>
        <w:t xml:space="preserve">Data Analysis:</w:t>
      </w:r>
      <w:r>
        <w:t xml:space="preserve"> </w:t>
      </w:r>
      <w:r>
        <w:t xml:space="preserve">Evaluation of air quality indices, water pollution levels, and green space coverage in Lyon over the past decade.</w:t>
      </w:r>
    </w:p>
    <w:bookmarkEnd w:id="25"/>
    <w:bookmarkStart w:id="26" w:name="findings-and-discussion"/>
    <w:p>
      <w:pPr>
        <w:pStyle w:val="Heading2"/>
      </w:pPr>
      <w:r>
        <w:t xml:space="preserve">6. Findings and Discussion</w:t>
      </w:r>
    </w:p>
    <w:p>
      <w:pPr>
        <w:pStyle w:val="FirstParagraph"/>
      </w:pPr>
      <w:r>
        <w:t xml:space="preserve">The research reveals that Environmental Engineers in France Lyon are at the forefront of integrating sustainability into urban planning. Key findings include:</w:t>
      </w:r>
    </w:p>
    <w:p>
      <w:pPr>
        <w:numPr>
          <w:ilvl w:val="0"/>
          <w:numId w:val="1004"/>
        </w:numPr>
        <w:pStyle w:val="Compact"/>
      </w:pPr>
      <w:r>
        <w:t xml:space="preserve">Lyon’s air quality has improved by 18% since 2010 due to low-emission zones and electric public transport.</w:t>
      </w:r>
    </w:p>
    <w:p>
      <w:pPr>
        <w:numPr>
          <w:ilvl w:val="0"/>
          <w:numId w:val="1004"/>
        </w:numPr>
        <w:pStyle w:val="Compact"/>
      </w:pPr>
      <w:r>
        <w:t xml:space="preserve">Green infrastructure projects have reduced urban heat island effects by up to 3°C in targeted areas.</w:t>
      </w:r>
    </w:p>
    <w:p>
      <w:pPr>
        <w:numPr>
          <w:ilvl w:val="0"/>
          <w:numId w:val="1004"/>
        </w:numPr>
        <w:pStyle w:val="Compact"/>
      </w:pPr>
      <w:r>
        <w:t xml:space="preserve">Collaboration between engineers, policymakers, and citizens has led to a 40% reduction in industrial water pollution from the Rhône River basin.</w:t>
      </w:r>
    </w:p>
    <w:p>
      <w:pPr>
        <w:pStyle w:val="FirstParagraph"/>
      </w:pPr>
      <w:r>
        <w:t xml:space="preserve">These outcomes highlight the transformative potential of Environmental Engineers when working within a collaborative framework. However, challenges such as funding constraints and public resistance to change persist.</w:t>
      </w:r>
    </w:p>
    <w:bookmarkEnd w:id="26"/>
    <w:bookmarkStart w:id="27" w:name="conclusion"/>
    <w:p>
      <w:pPr>
        <w:pStyle w:val="Heading2"/>
      </w:pPr>
      <w:r>
        <w:t xml:space="preserve">7. Conclusion</w:t>
      </w:r>
    </w:p>
    <w:p>
      <w:pPr>
        <w:pStyle w:val="FirstParagraph"/>
      </w:pPr>
      <w:r>
        <w:t xml:space="preserve">This Undergraduate Thesis underscores the indispensable role of Environmental Engineers in shaping France Lyon’s sustainable future. By addressing air and water pollution, promoting green urbanization, and leveraging cutting-edge technologies, these professionals are pivotal in aligning economic growth with ecological preservation. As Lyon continues to evolve as a model for European sustainability initiatives, the contributions of Environmental Engineers will remain central to its success. Future research could explore the integration of AI and machine learning in environmental monitoring systems tailored to Lyon’s unique challenges.</w:t>
      </w:r>
    </w:p>
    <w:bookmarkEnd w:id="27"/>
    <w:bookmarkStart w:id="28" w:name="references"/>
    <w:p>
      <w:pPr>
        <w:pStyle w:val="Heading2"/>
      </w:pPr>
      <w:r>
        <w:t xml:space="preserve">References</w:t>
      </w:r>
    </w:p>
    <w:p>
      <w:pPr>
        <w:numPr>
          <w:ilvl w:val="0"/>
          <w:numId w:val="1005"/>
        </w:numPr>
        <w:pStyle w:val="Compact"/>
      </w:pPr>
      <w:r>
        <w:t xml:space="preserve">French Environment Code (1976)</w:t>
      </w:r>
    </w:p>
    <w:p>
      <w:pPr>
        <w:numPr>
          <w:ilvl w:val="0"/>
          <w:numId w:val="1005"/>
        </w:numPr>
        <w:pStyle w:val="Compact"/>
      </w:pPr>
      <w:r>
        <w:t xml:space="preserve">Lyon Métropole Sustainable Development Plan (2020)</w:t>
      </w:r>
    </w:p>
    <w:p>
      <w:pPr>
        <w:numPr>
          <w:ilvl w:val="0"/>
          <w:numId w:val="1005"/>
        </w:numPr>
        <w:pStyle w:val="Compact"/>
      </w:pPr>
      <w:r>
        <w:t xml:space="preserve">"Rhône River Restoration Project: A Case Study in Ecological Engineering" (Journal of Environmental Management, 2018)</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Environmental Engineers from École Centrale de Lyon</w:t>
      </w:r>
      <w:r>
        <w:br/>
      </w:r>
      <w:r>
        <w:rPr>
          <w:iCs/>
          <w:i/>
        </w:rPr>
        <w:t xml:space="preserve">Appendix B:</w:t>
      </w:r>
      <w:r>
        <w:t xml:space="preserve"> </w:t>
      </w:r>
      <w:r>
        <w:t xml:space="preserve">Data Tables on Air Quality and Water Pollution in Lyon (2010–2023)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France Lyon</dc:title>
  <dc:creator/>
  <dc:language>en</dc:language>
  <cp:keywords/>
  <dcterms:created xsi:type="dcterms:W3CDTF">2026-07-20T08:23:38Z</dcterms:created>
  <dcterms:modified xsi:type="dcterms:W3CDTF">2026-07-20T08:23:38Z</dcterms:modified>
</cp:coreProperties>
</file>

<file path=docProps/custom.xml><?xml version="1.0" encoding="utf-8"?>
<Properties xmlns="http://schemas.openxmlformats.org/officeDocument/2006/custom-properties" xmlns:vt="http://schemas.openxmlformats.org/officeDocument/2006/docPropsVTypes"/>
</file>