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e518d49a641398fb62c962a0e35d9dc6c961eb1"/>
    <w:p>
      <w:pPr>
        <w:pStyle w:val="Heading1"/>
      </w:pPr>
      <w:r>
        <w:t xml:space="preserve">Undergraduate Thesis: The Role of an Environmental Engineer in Addressing Urban Sustainability Challenges in Ghana, Accra</w:t>
      </w:r>
    </w:p>
    <w:bookmarkStart w:id="20" w:name="abstract"/>
    <w:p>
      <w:pPr>
        <w:pStyle w:val="Heading2"/>
      </w:pPr>
      <w:r>
        <w:t xml:space="preserve">Abstract</w:t>
      </w:r>
    </w:p>
    <w:p>
      <w:pPr>
        <w:pStyle w:val="FirstParagraph"/>
      </w:pPr>
      <w:r>
        <w:t xml:space="preserve">This Undergraduate Thesis explores the critical role of Environmental Engineers in tackling the unique environmental challenges faced by Accra, Ghana. As a rapidly urbanizing city, Accra grapples with issues such as waste management, water pollution, and air quality degradation. This document examines how Environmental Engineers can contribute to sustainable development through innovative solutions tailored to Ghana’s socio-economic and ecological context. By analyzing existing frameworks and proposing actionable strategies, this thesis highlights the importance of integrating environmental engineering principles into urban planning in Accra.</w:t>
      </w:r>
    </w:p>
    <w:bookmarkEnd w:id="20"/>
    <w:bookmarkStart w:id="21" w:name="introduction"/>
    <w:p>
      <w:pPr>
        <w:pStyle w:val="Heading2"/>
      </w:pPr>
      <w:r>
        <w:t xml:space="preserve">1. Introduction</w:t>
      </w:r>
    </w:p>
    <w:p>
      <w:pPr>
        <w:pStyle w:val="FirstParagraph"/>
      </w:pPr>
      <w:r>
        <w:t xml:space="preserve">Ghana, particularly its capital city Accra, has experienced significant urbanization over the past decades. This growth has brought prosperity but also severe environmental consequences, including inadequate waste disposal systems and deteriorating air quality. Environmental Engineers are pivotal in mitigating these challenges by designing sustainable infrastructure and policies that align with global environmental standards while addressing local needs.</w:t>
      </w:r>
    </w:p>
    <w:p>
      <w:pPr>
        <w:pStyle w:val="BodyText"/>
      </w:pPr>
      <w:r>
        <w:t xml:space="preserve">Accra’s population is projected to exceed 5 million by 2030, placing immense pressure on its natural resources and ecosystems. This thesis argues that Environmental Engineers must prioritize urban sustainability in Accra through interdisciplinary approaches, combining technical expertise with community engagement to foster resilience against environmental degradation.</w:t>
      </w:r>
    </w:p>
    <w:bookmarkEnd w:id="21"/>
    <w:bookmarkStart w:id="22" w:name="background-and-context"/>
    <w:p>
      <w:pPr>
        <w:pStyle w:val="Heading2"/>
      </w:pPr>
      <w:r>
        <w:t xml:space="preserve">2. Background and Context</w:t>
      </w:r>
    </w:p>
    <w:p>
      <w:pPr>
        <w:pStyle w:val="FirstParagraph"/>
      </w:pPr>
      <w:r>
        <w:t xml:space="preserve">Environmental Engineering is a multidisciplinary field focused on solving environmental problems through science, technology, and policy. In the context of Ghana Accra, this discipline addresses issues such as:</w:t>
      </w:r>
    </w:p>
    <w:p>
      <w:pPr>
        <w:numPr>
          <w:ilvl w:val="0"/>
          <w:numId w:val="1001"/>
        </w:numPr>
        <w:pStyle w:val="Compact"/>
      </w:pPr>
      <w:r>
        <w:rPr>
          <w:bCs/>
          <w:b/>
        </w:rPr>
        <w:t xml:space="preserve">Waste Management:</w:t>
      </w:r>
      <w:r>
        <w:t xml:space="preserve"> </w:t>
      </w:r>
      <w:r>
        <w:t xml:space="preserve">Accra generates approximately 1,800 tons of solid waste daily, with only 35% being properly disposed of. Environmental Engineers can design efficient waste segregation and recycling systems to reduce landfill dependency.</w:t>
      </w:r>
    </w:p>
    <w:p>
      <w:pPr>
        <w:numPr>
          <w:ilvl w:val="0"/>
          <w:numId w:val="1001"/>
        </w:numPr>
        <w:pStyle w:val="Compact"/>
      </w:pPr>
      <w:r>
        <w:rPr>
          <w:bCs/>
          <w:b/>
        </w:rPr>
        <w:t xml:space="preserve">Water Pollution:</w:t>
      </w:r>
      <w:r>
        <w:t xml:space="preserve"> </w:t>
      </w:r>
      <w:r>
        <w:t xml:space="preserve">Industrial effluents and untreated sewage discharge into the Volta River and other water bodies threaten public health. Engineers are tasked with developing wastewater treatment plants that meet international standards while considering Ghana’s financial constraints.</w:t>
      </w:r>
    </w:p>
    <w:p>
      <w:pPr>
        <w:numPr>
          <w:ilvl w:val="0"/>
          <w:numId w:val="1001"/>
        </w:numPr>
        <w:pStyle w:val="Compact"/>
      </w:pPr>
      <w:r>
        <w:rPr>
          <w:bCs/>
          <w:b/>
        </w:rPr>
        <w:t xml:space="preserve">Air Quality:</w:t>
      </w:r>
      <w:r>
        <w:t xml:space="preserve"> </w:t>
      </w:r>
      <w:r>
        <w:t xml:space="preserve">Traffic congestion and industrial emissions contribute to high particulate matter levels in Accra. Environmental Engineers can advocate for green energy adoption, such as solar power, and improve public transportation systems to reduce carbon footprints.</w:t>
      </w:r>
    </w:p>
    <w:p>
      <w:pPr>
        <w:pStyle w:val="FirstParagraph"/>
      </w:pPr>
      <w:r>
        <w:t xml:space="preserve">The Ghanaian government’s Sustainable Development Goals (SDGs) emphasize the need for environmental protection. However, implementing these goals requires collaboration between Environmental Engineers and local communities to ensure culturally appropriate solutions.</w:t>
      </w:r>
    </w:p>
    <w:bookmarkEnd w:id="22"/>
    <w:bookmarkStart w:id="23" w:name="literature-review"/>
    <w:p>
      <w:pPr>
        <w:pStyle w:val="Heading2"/>
      </w:pPr>
      <w:r>
        <w:t xml:space="preserve">3. Literature Review</w:t>
      </w:r>
    </w:p>
    <w:p>
      <w:pPr>
        <w:pStyle w:val="FirstParagraph"/>
      </w:pPr>
      <w:r>
        <w:t xml:space="preserve">Existing studies highlight the challenges of urban sustainability in Accra. For instance, a 2018 study by the University of Ghana noted that informal settlement expansion has led to deforestation and soil erosion, exacerbating flooding risks during the rainy season. Environmental Engineers can mitigate these effects by designing green infrastructure, such as permeable pavements and rainwater harvesting systems.</w:t>
      </w:r>
    </w:p>
    <w:p>
      <w:pPr>
        <w:pStyle w:val="BodyText"/>
      </w:pPr>
      <w:r>
        <w:t xml:space="preserve">Another report by the Environmental Protection Agency (EPA) of Ghana identified industrial zones near residential areas as major sources of pollution. This underscores the need for strict zoning laws enforced through environmental impact assessments (EIAs) conducted by Environmental Engineers.</w:t>
      </w:r>
    </w:p>
    <w:bookmarkEnd w:id="23"/>
    <w:bookmarkStart w:id="24" w:name="methodology"/>
    <w:p>
      <w:pPr>
        <w:pStyle w:val="Heading2"/>
      </w:pPr>
      <w:r>
        <w:t xml:space="preserve">4. Methodology</w:t>
      </w:r>
    </w:p>
    <w:p>
      <w:pPr>
        <w:pStyle w:val="FirstParagraph"/>
      </w:pPr>
      <w:r>
        <w:t xml:space="preserve">To address Accra’s environmental challenges, this thesis employs a mixed-methods approach:</w:t>
      </w:r>
    </w:p>
    <w:p>
      <w:pPr>
        <w:numPr>
          <w:ilvl w:val="0"/>
          <w:numId w:val="1002"/>
        </w:numPr>
        <w:pStyle w:val="Compact"/>
      </w:pPr>
      <w:r>
        <w:rPr>
          <w:bCs/>
          <w:b/>
        </w:rPr>
        <w:t xml:space="preserve">Data Collection:</w:t>
      </w:r>
      <w:r>
        <w:t xml:space="preserve"> </w:t>
      </w:r>
      <w:r>
        <w:t xml:space="preserve">Surveys and interviews with stakeholders in Accra, including municipal officials, NGOs, and residents, to gather insights on existing problems and solutions.</w:t>
      </w:r>
    </w:p>
    <w:p>
      <w:pPr>
        <w:numPr>
          <w:ilvl w:val="0"/>
          <w:numId w:val="1002"/>
        </w:numPr>
        <w:pStyle w:val="Compact"/>
      </w:pPr>
      <w:r>
        <w:rPr>
          <w:bCs/>
          <w:b/>
        </w:rPr>
        <w:t xml:space="preserve">Case Studies:</w:t>
      </w:r>
      <w:r>
        <w:t xml:space="preserve"> </w:t>
      </w:r>
      <w:r>
        <w:t xml:space="preserve">Analysis of successful environmental projects in Ghana, such as the Kpong Water Treatment Plant or the Accra Metropolitan Assembly’s waste management initiatives.</w:t>
      </w:r>
    </w:p>
    <w:p>
      <w:pPr>
        <w:numPr>
          <w:ilvl w:val="0"/>
          <w:numId w:val="1002"/>
        </w:numPr>
        <w:pStyle w:val="Compact"/>
      </w:pPr>
      <w:r>
        <w:rPr>
          <w:bCs/>
          <w:b/>
        </w:rPr>
        <w:t xml:space="preserve">Policy Review:</w:t>
      </w:r>
      <w:r>
        <w:t xml:space="preserve"> </w:t>
      </w:r>
      <w:r>
        <w:t xml:space="preserve">Examination of Ghanaian legislation, including the Environmental Protection Act (1994) and the National Climate Change Policy (2016), to identify gaps and opportunities for Environmental Engineers.</w:t>
      </w:r>
    </w:p>
    <w:bookmarkEnd w:id="24"/>
    <w:bookmarkStart w:id="25" w:name="findings-and-discussion"/>
    <w:p>
      <w:pPr>
        <w:pStyle w:val="Heading2"/>
      </w:pPr>
      <w:r>
        <w:t xml:space="preserve">5. Findings and Discussion</w:t>
      </w:r>
    </w:p>
    <w:p>
      <w:pPr>
        <w:pStyle w:val="FirstParagraph"/>
      </w:pPr>
      <w:r>
        <w:t xml:space="preserve">The findings reveal that while Ghana has made progress in environmental governance, implementation remains a challenge. For example, the lack of funding for waste management systems in Accra highlights the need for innovative financing mechanisms, such as public-private partnerships (PPPs) advocated by Environmental Engineers.</w:t>
      </w:r>
    </w:p>
    <w:p>
      <w:pPr>
        <w:pStyle w:val="BodyText"/>
      </w:pPr>
      <w:r>
        <w:t xml:space="preserve">A key recommendation is the integration of climate resilience into urban planning. Environmental Engineers can design flood mitigation strategies using Geographic Information Systems (GIS) to map high-risk areas in Accra and propose adaptive infrastructure like retention basins.</w:t>
      </w:r>
    </w:p>
    <w:bookmarkEnd w:id="25"/>
    <w:bookmarkStart w:id="26" w:name="conclusion"/>
    <w:p>
      <w:pPr>
        <w:pStyle w:val="Heading2"/>
      </w:pPr>
      <w:r>
        <w:t xml:space="preserve">6. Conclusion</w:t>
      </w:r>
    </w:p>
    <w:p>
      <w:pPr>
        <w:pStyle w:val="FirstParagraph"/>
      </w:pPr>
      <w:r>
        <w:t xml:space="preserve">This Undergraduate Thesis underscores the vital role of Environmental Engineers in addressing the environmental challenges faced by Ghana Accra. By combining technical expertise with a deep understanding of local contexts, Environmental Engineers can drive sustainable development in one of Africa’s fastest-growing cities. Future research should focus on scaling up community-based solutions and enhancing intersectoral collaboration to achieve long-term environmental goals.</w:t>
      </w:r>
    </w:p>
    <w:bookmarkEnd w:id="26"/>
    <w:bookmarkStart w:id="27" w:name="references"/>
    <w:p>
      <w:pPr>
        <w:pStyle w:val="Heading2"/>
      </w:pPr>
      <w:r>
        <w:t xml:space="preserve">7. References</w:t>
      </w:r>
    </w:p>
    <w:p>
      <w:pPr>
        <w:numPr>
          <w:ilvl w:val="0"/>
          <w:numId w:val="1003"/>
        </w:numPr>
        <w:pStyle w:val="Compact"/>
      </w:pPr>
      <w:r>
        <w:t xml:space="preserve">Environmental Protection Agency (EPA), Ghana. (2018). *State of the Environment Report.*</w:t>
      </w:r>
    </w:p>
    <w:p>
      <w:pPr>
        <w:numPr>
          <w:ilvl w:val="0"/>
          <w:numId w:val="1003"/>
        </w:numPr>
        <w:pStyle w:val="Compact"/>
      </w:pPr>
      <w:r>
        <w:t xml:space="preserve">University of Ghana. (2018). *Urbanization and Environmental Degradation in Accra.*</w:t>
      </w:r>
    </w:p>
    <w:p>
      <w:pPr>
        <w:numPr>
          <w:ilvl w:val="0"/>
          <w:numId w:val="1003"/>
        </w:numPr>
        <w:pStyle w:val="Compact"/>
      </w:pPr>
      <w:r>
        <w:t xml:space="preserve">Ghana Ministry of Environment, Science, Technology, and Innovation. (2016). *National Climate Change Policy.*</w:t>
      </w:r>
    </w:p>
    <w:bookmarkEnd w:id="27"/>
    <w:bookmarkStart w:id="28" w:name="appendices"/>
    <w:p>
      <w:pPr>
        <w:pStyle w:val="Heading2"/>
      </w:pPr>
      <w:r>
        <w:t xml:space="preserve">Appendices</w:t>
      </w:r>
    </w:p>
    <w:p>
      <w:pPr>
        <w:pStyle w:val="FirstParagraph"/>
      </w:pPr>
      <w:r>
        <w:rPr>
          <w:iCs/>
          <w:i/>
        </w:rPr>
        <w:t xml:space="preserve">Appendix A: Survey Questionnaire for Stakeholders in Accra</w:t>
      </w:r>
      <w:r>
        <w:br/>
      </w:r>
      <w:r>
        <w:rPr>
          <w:iCs/>
          <w:i/>
        </w:rPr>
        <w:t xml:space="preserve">Appendix B: Case Study Analysis of the Kpong Water Treatment Plant</w:t>
      </w:r>
      <w:r>
        <w:br/>
      </w:r>
      <w:r>
        <w:rPr>
          <w:iCs/>
          <w:i/>
        </w:rPr>
        <w:t xml:space="preserve">Appendix C: GIS Maps of Flood-Prone Areas in Accra</w:t>
      </w:r>
    </w:p>
    <w:p>
      <w:pPr>
        <w:pStyle w:val="BodyText"/>
      </w:pPr>
      <w:r>
        <w:t xml:space="preserve">This Undergraduate Thesis is submitted as part of the Environmental Engineering program at the University of Ghana, Accra. All findings are based on data collected and analyzed between January 2023 and June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Ghana Accra</dc:title>
  <dc:creator/>
  <dc:language>en</dc:language>
  <cp:keywords/>
  <dcterms:created xsi:type="dcterms:W3CDTF">2026-07-22T09:43:16Z</dcterms:created>
  <dcterms:modified xsi:type="dcterms:W3CDTF">2026-07-22T09:43:16Z</dcterms:modified>
</cp:coreProperties>
</file>

<file path=docProps/custom.xml><?xml version="1.0" encoding="utf-8"?>
<Properties xmlns="http://schemas.openxmlformats.org/officeDocument/2006/custom-properties" xmlns:vt="http://schemas.openxmlformats.org/officeDocument/2006/docPropsVTypes"/>
</file>