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71651fb6c6062d4027e83a283650b086d18c194"/>
    <w:p>
      <w:pPr>
        <w:pStyle w:val="Heading1"/>
      </w:pPr>
      <w:r>
        <w:t xml:space="preserve">Undergraduate Thesis: Role of the Environmental Engineer in Addressing Urban Sustainability Challenges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Environmental Engineer in addressing the multifaceted environmental challenges faced by Mexico City, one of the most densely populated urban centers in Latin America. As an academic and professional discipline, Environmental Engineering focuses on mitigating pollution, managing natural resources sustainably, and designing resilient infrastructure. Mexico City, with its unique geographical and socio-economic context, presents a complex case study for Environmental Engineers to apply theoretical knowledge to real-world problems such as air quality degradation, water scarcity, solid waste management, and urban heat islands. This thesis examines the specific responsibilities of the Environmental Engineer in this context while proposing actionable strategies for sustainable urban development. The research combines theoretical analysis with case studies from Mexico City’s environmental policies and engineering interventions.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Mexico City, known as</w:t>
      </w:r>
      <w:r>
        <w:t xml:space="preserve"> </w:t>
      </w:r>
      <w:r>
        <w:rPr>
          <w:iCs/>
          <w:i/>
        </w:rPr>
        <w:t xml:space="preserve">Ciudad de México</w:t>
      </w:r>
      <w:r>
        <w:t xml:space="preserve">, is a megacity facing unprecedented environmental pressures due to rapid urbanization, industrial activity, and population growth. The Environmental Engineer plays a pivotal role in designing solutions to these challenges while aligning with national and international sustainability goals. This thesis investigates how the field of Environmental Engineering can contribute to improving the quality of life for Mexico City’s residents through innovative technologies, policy recommendations, and community engagement.</w:t>
      </w:r>
    </w:p>
    <w:p>
      <w:pPr>
        <w:pStyle w:val="BodyText"/>
      </w:pPr>
      <w:r>
        <w:t xml:space="preserve">The primary objective of this Undergraduate Thesis is to evaluate the current environmental issues in Mexico City and analyze how an Environmental Engineer can address them through technical expertise. The study focuses on three key areas: air pollution management, water resource conservation, and waste reduction initiatives. By integrating case studies from local projects, this thesis aims to provide a comprehensive understanding of the interdisciplinary nature of Environmental Engineering in an urban setting.</w:t>
      </w:r>
    </w:p>
    <w:p>
      <w:r>
        <w:pict>
          <v:rect style="width:0;height:1.5pt" o:hralign="center" o:hrstd="t" o:hr="t"/>
        </w:pict>
      </w:r>
    </w:p>
    <w:bookmarkEnd w:id="21"/>
    <w:bookmarkStart w:id="22" w:name="X57919b07b8045ab4563a22575260a2b70364216"/>
    <w:p>
      <w:pPr>
        <w:pStyle w:val="Heading2"/>
      </w:pPr>
      <w:r>
        <w:t xml:space="preserve">2. The Role of the Environmental Engineer in Urban Sustainability</w:t>
      </w:r>
    </w:p>
    <w:p>
      <w:pPr>
        <w:pStyle w:val="FirstParagraph"/>
      </w:pPr>
      <w:r>
        <w:t xml:space="preserve">The Environmental Engineer is tasked with balancing human needs and ecological preservation, particularly in cities like Mexico City where natural resources are strained. Their responsibilities include:</w:t>
      </w:r>
    </w:p>
    <w:p>
      <w:pPr>
        <w:numPr>
          <w:ilvl w:val="0"/>
          <w:numId w:val="1001"/>
        </w:numPr>
        <w:pStyle w:val="Compact"/>
      </w:pPr>
      <w:r>
        <w:t xml:space="preserve">Designing wastewater treatment systems to reduce contamination of water bodies.</w:t>
      </w:r>
    </w:p>
    <w:p>
      <w:pPr>
        <w:numPr>
          <w:ilvl w:val="0"/>
          <w:numId w:val="1001"/>
        </w:numPr>
        <w:pStyle w:val="Compact"/>
      </w:pPr>
      <w:r>
        <w:t xml:space="preserve">Developing air quality models to identify pollution sources and propose mitigation strategies.</w:t>
      </w:r>
    </w:p>
    <w:p>
      <w:pPr>
        <w:numPr>
          <w:ilvl w:val="0"/>
          <w:numId w:val="1001"/>
        </w:numPr>
        <w:pStyle w:val="Compact"/>
      </w:pPr>
      <w:r>
        <w:t xml:space="preserve">Implementing solid waste management plans that promote recycling and reduce landfill use.</w:t>
      </w:r>
    </w:p>
    <w:p>
      <w:pPr>
        <w:pStyle w:val="FirstParagraph"/>
      </w:pPr>
      <w:r>
        <w:t xml:space="preserve">Mexico City’s environmental challenges are compounded by its location in a basin surrounded by mountains, which limits air dispersion. The Environmental Engineer must collaborate with urban planners, policymakers, and citizens to create solutions tailored to this geography. For example, the</w:t>
      </w:r>
      <w:r>
        <w:t xml:space="preserve"> </w:t>
      </w:r>
      <w:r>
        <w:rPr>
          <w:iCs/>
          <w:i/>
        </w:rPr>
        <w:t xml:space="preserve">Metropolitan Environmental Commission (CAM)</w:t>
      </w:r>
      <w:r>
        <w:t xml:space="preserve"> </w:t>
      </w:r>
      <w:r>
        <w:t xml:space="preserve">has implemented policies requiring the use of electric vehicles and green building standards—efforts that directly involve Environmental Engineers.</w:t>
      </w:r>
    </w:p>
    <w:p>
      <w:r>
        <w:pict>
          <v:rect style="width:0;height:1.5pt" o:hralign="center" o:hrstd="t" o:hr="t"/>
        </w:pict>
      </w:r>
    </w:p>
    <w:bookmarkEnd w:id="22"/>
    <w:bookmarkStart w:id="23" w:name="X93de032270d4337f0d5e55bd6b0c53f4882102d"/>
    <w:p>
      <w:pPr>
        <w:pStyle w:val="Heading2"/>
      </w:pPr>
      <w:r>
        <w:t xml:space="preserve">3. Case Studies: Environmental Engineering in Action</w:t>
      </w:r>
    </w:p>
    <w:p>
      <w:pPr>
        <w:pStyle w:val="FirstParagraph"/>
      </w:pPr>
      <w:r>
        <w:rPr>
          <w:bCs/>
          <w:b/>
        </w:rPr>
        <w:t xml:space="preserve">Air Pollution Mitigation:</w:t>
      </w:r>
      <w:r>
        <w:t xml:space="preserve"> </w:t>
      </w:r>
      <w:r>
        <w:t xml:space="preserve">Mexico City has historically struggled with high levels of particulate matter (PM2.5) due to vehicle emissions and industrial activity. Environmental Engineers have designed systems such as the</w:t>
      </w:r>
      <w:r>
        <w:t xml:space="preserve"> </w:t>
      </w:r>
      <w:r>
        <w:rPr>
          <w:iCs/>
          <w:i/>
        </w:rPr>
        <w:t xml:space="preserve">Ventilation Tunnel Network</w:t>
      </w:r>
      <w:r>
        <w:t xml:space="preserve">, which channels polluted air out of the city, and promoted the use of catalytic converters in vehicles to reduce harmful emissions.</w:t>
      </w:r>
    </w:p>
    <w:p>
      <w:pPr>
        <w:pStyle w:val="BodyText"/>
      </w:pPr>
      <w:r>
        <w:rPr>
          <w:bCs/>
          <w:b/>
        </w:rPr>
        <w:t xml:space="preserve">Water Resource Management:</w:t>
      </w:r>
      <w:r>
        <w:t xml:space="preserve"> </w:t>
      </w:r>
      <w:r>
        <w:t xml:space="preserve">The overexploitation of groundwater has led to subsidence in parts of Mexico City. Environmental Engineers have worked on projects like the</w:t>
      </w:r>
      <w:r>
        <w:t xml:space="preserve"> </w:t>
      </w:r>
      <w:r>
        <w:rPr>
          <w:iCs/>
          <w:i/>
        </w:rPr>
        <w:t xml:space="preserve">Cuatro Vientos Desalination Plant</w:t>
      </w:r>
      <w:r>
        <w:t xml:space="preserve">, which provides an alternative water source and reduces reliance on aquifers. Additionally, rainwater harvesting systems integrated into urban infrastructure demonstrate innovative approaches to water conservation.</w:t>
      </w:r>
    </w:p>
    <w:p>
      <w:pPr>
        <w:pStyle w:val="BodyText"/>
      </w:pPr>
      <w:r>
        <w:rPr>
          <w:bCs/>
          <w:b/>
        </w:rPr>
        <w:t xml:space="preserve">Solid Waste Management:</w:t>
      </w:r>
      <w:r>
        <w:t xml:space="preserve"> </w:t>
      </w:r>
      <w:r>
        <w:t xml:space="preserve">With over 15 million residents, Mexico City generates approximately 12,000 tons of waste daily. Environmental Engineers have developed landfill gas recovery programs and implemented waste-to-energy technologies to reduce environmental impact while generating renewable energy.</w:t>
      </w:r>
    </w:p>
    <w:p>
      <w:r>
        <w:pict>
          <v:rect style="width:0;height:1.5pt" o:hralign="center" o:hrstd="t" o:hr="t"/>
        </w:pict>
      </w:r>
    </w:p>
    <w:bookmarkEnd w:id="23"/>
    <w:bookmarkStart w:id="24" w:name="methodology-and-research-approach"/>
    <w:p>
      <w:pPr>
        <w:pStyle w:val="Heading2"/>
      </w:pPr>
      <w:r>
        <w:t xml:space="preserve">4. Methodology and Research Approach</w:t>
      </w:r>
    </w:p>
    <w:p>
      <w:pPr>
        <w:pStyle w:val="FirstParagraph"/>
      </w:pPr>
      <w:r>
        <w:t xml:space="preserve">This Undergraduate Thesis employed a qualitative and quantitative research approach, combining literature reviews, data analysis from municipal reports, and interviews with Environmental Engineers in Mexico City. Data sources included:</w:t>
      </w:r>
    </w:p>
    <w:p>
      <w:pPr>
        <w:numPr>
          <w:ilvl w:val="0"/>
          <w:numId w:val="1002"/>
        </w:numPr>
        <w:pStyle w:val="Compact"/>
      </w:pPr>
      <w:r>
        <w:t xml:space="preserve">Public reports from the Secretariat of Environment of Mexico City (SEMARNAT).</w:t>
      </w:r>
    </w:p>
    <w:p>
      <w:pPr>
        <w:numPr>
          <w:ilvl w:val="0"/>
          <w:numId w:val="1002"/>
        </w:numPr>
        <w:pStyle w:val="Compact"/>
      </w:pPr>
      <w:r>
        <w:t xml:space="preserve">Peer-reviewed articles on urban sustainability.</w:t>
      </w:r>
    </w:p>
    <w:p>
      <w:pPr>
        <w:numPr>
          <w:ilvl w:val="0"/>
          <w:numId w:val="1002"/>
        </w:numPr>
        <w:pStyle w:val="Compact"/>
      </w:pPr>
      <w:r>
        <w:t xml:space="preserve">Case studies of successful Environmental Engineering projects.</w:t>
      </w:r>
    </w:p>
    <w:p>
      <w:pPr>
        <w:pStyle w:val="FirstParagraph"/>
      </w:pPr>
      <w:r>
        <w:t xml:space="preserve">The research questions guiding this study were: (1) How can Environmental Engineers address air pollution in Mexico City? (2) What strategies are effective for water conservation in urban areas? (3) How can waste management systems be optimized for sustainability?</w:t>
      </w:r>
    </w:p>
    <w:p>
      <w:r>
        <w:pict>
          <v:rect style="width:0;height:1.5pt" o:hralign="center" o:hrstd="t" o:hr="t"/>
        </w:pict>
      </w:r>
    </w:p>
    <w:bookmarkEnd w:id="24"/>
    <w:bookmarkStart w:id="25" w:name="results-and-discussion"/>
    <w:p>
      <w:pPr>
        <w:pStyle w:val="Heading2"/>
      </w:pPr>
      <w:r>
        <w:t xml:space="preserve">5. Results and Discussion</w:t>
      </w:r>
    </w:p>
    <w:p>
      <w:pPr>
        <w:pStyle w:val="FirstParagraph"/>
      </w:pPr>
      <w:r>
        <w:t xml:space="preserve">The findings indicate that Environmental Engineers must adopt a multi-pronged approach to tackle Mexico City’s environmental challenges. Key results include:</w:t>
      </w:r>
    </w:p>
    <w:p>
      <w:pPr>
        <w:numPr>
          <w:ilvl w:val="0"/>
          <w:numId w:val="1003"/>
        </w:numPr>
        <w:pStyle w:val="Compact"/>
      </w:pPr>
      <w:r>
        <w:t xml:space="preserve">Improved air quality through the enforcement of vehicle emission standards and public transportation expansion.</w:t>
      </w:r>
    </w:p>
    <w:p>
      <w:pPr>
        <w:numPr>
          <w:ilvl w:val="0"/>
          <w:numId w:val="1003"/>
        </w:numPr>
        <w:pStyle w:val="Compact"/>
      </w:pPr>
      <w:r>
        <w:t xml:space="preserve">Sustainable water management via desalination and rainwater harvesting, reducing dependency on overused aquifers.</w:t>
      </w:r>
    </w:p>
    <w:p>
      <w:pPr>
        <w:numPr>
          <w:ilvl w:val="0"/>
          <w:numId w:val="1003"/>
        </w:numPr>
        <w:pStyle w:val="Compact"/>
      </w:pPr>
      <w:r>
        <w:t xml:space="preserve">Increased recycling rates through community education programs led by Environmental Engineers in collaboration with local authorities.</w:t>
      </w:r>
    </w:p>
    <w:p>
      <w:pPr>
        <w:pStyle w:val="FirstParagraph"/>
      </w:pPr>
      <w:r>
        <w:t xml:space="preserve">However, challenges such as political resistance to implementing green policies and limited funding for infrastructure upgrades remain. The thesis argues that the Environmental Engineer must act as both a technical expert and an advocate for sustainable practices, engaging stakeholders across sectors to drive systemic change.</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Environmental Engineer is indispensable in addressing the environmental crises of Mexico City, a city emblematic of urban sustainability struggles in the Global South. Through innovative technologies, interdisciplinary collaboration, and community engagement, Environmental Engineers can create resilient systems that protect both human health and ecological integrity. This Undergraduate Thesis underscores the importance of training future Environmental Engineers to be adaptable, solution-oriented professionals capable of addressing the unique challenges of cities like Mexico City.</w:t>
      </w:r>
    </w:p>
    <w:p>
      <w:pPr>
        <w:pStyle w:val="BodyText"/>
      </w:pPr>
      <w:r>
        <w:t xml:space="preserve">As Mexico City continues to grow, the role of the Environmental Engineer will become even more critical. By integrating climate resilience into urban planning and promoting sustainable development goals (SDGs), this profession will shape a healthier, more equitable future for one of Latin America’s most dynamic metropolises.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references to academic articles, government reports, and case studies relevant to Environmental Engineering in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Mexico City</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