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07a8778b94b543e1dfc423512cc72dc8b4da36b"/>
    <w:p>
      <w:pPr>
        <w:pStyle w:val="Heading1"/>
      </w:pPr>
      <w:r>
        <w:t xml:space="preserve">Undergraduate Thesis: The Role of Environmental Engineers in Addressing Urban Challenges in Nepal Kathmandu</w:t>
      </w:r>
    </w:p>
    <w:bookmarkStart w:id="20" w:name="abstract"/>
    <w:p>
      <w:pPr>
        <w:pStyle w:val="Heading2"/>
      </w:pPr>
      <w:r>
        <w:t xml:space="preserve">Abstract</w:t>
      </w:r>
    </w:p>
    <w:p>
      <w:pPr>
        <w:pStyle w:val="FirstParagraph"/>
      </w:pPr>
      <w:r>
        <w:t xml:space="preserve">This Undergraduate Thesis explores the critical role of Environmental Engineers in addressing environmental challenges specific to Nepal Kathmandu. As a rapidly urbanizing metropolis, Kathmandu faces issues such as air pollution, solid waste management, and water resource degradation. This study emphasizes how Environmental Engineers contribute to sustainable development by designing solutions tailored to the unique socio-economic and geographical context of Nepal's capital city.</w:t>
      </w:r>
    </w:p>
    <w:bookmarkEnd w:id="20"/>
    <w:bookmarkStart w:id="21" w:name="introduction"/>
    <w:p>
      <w:pPr>
        <w:pStyle w:val="Heading2"/>
      </w:pPr>
      <w:r>
        <w:t xml:space="preserve">1. Introduction</w:t>
      </w:r>
    </w:p>
    <w:p>
      <w:pPr>
        <w:pStyle w:val="FirstParagraph"/>
      </w:pPr>
      <w:r>
        <w:t xml:space="preserve">Nepal Kathmandu is a vibrant urban center with a rich cultural heritage, but it is also grappling with environmental degradation due to rapid industrialization, population growth, and inadequate infrastructure. Environmental Engineers play a pivotal role in mitigating these issues by integrating scientific knowledge and engineering principles to protect public health and ecosystems. This thesis investigates how Environmental Engineers in Kathmandu can address pressing challenges through innovative technologies, policy advocacy, and community engagement.</w:t>
      </w:r>
    </w:p>
    <w:bookmarkEnd w:id="21"/>
    <w:bookmarkStart w:id="22" w:name="X4623832ece73ffd50d50c8a5a1c2e073c621070"/>
    <w:p>
      <w:pPr>
        <w:pStyle w:val="Heading2"/>
      </w:pPr>
      <w:r>
        <w:t xml:space="preserve">2. Background of Environmental Engineering in Nepal</w:t>
      </w:r>
    </w:p>
    <w:p>
      <w:pPr>
        <w:pStyle w:val="FirstParagraph"/>
      </w:pPr>
      <w:r>
        <w:t xml:space="preserve">Environmental Engineering is a multidisciplinary field that focuses on solving environmental problems through sustainable practices. In Nepal, the discipline has gained prominence due to increasing awareness of climate change and urbanization pressures. Kathmandu, as the nation's capital and economic hub, requires specialized expertise to manage its environmental risks effectively.</w:t>
      </w:r>
    </w:p>
    <w:p>
      <w:pPr>
        <w:pStyle w:val="BodyText"/>
      </w:pPr>
      <w:r>
        <w:t xml:space="preserve">Key challenges in Kathmandu include:</w:t>
      </w:r>
    </w:p>
    <w:p>
      <w:pPr>
        <w:numPr>
          <w:ilvl w:val="0"/>
          <w:numId w:val="1001"/>
        </w:numPr>
        <w:pStyle w:val="Compact"/>
      </w:pPr>
      <w:r>
        <w:rPr>
          <w:bCs/>
          <w:b/>
        </w:rPr>
        <w:t xml:space="preserve">Air Pollution:</w:t>
      </w:r>
      <w:r>
        <w:t xml:space="preserve"> </w:t>
      </w:r>
      <w:r>
        <w:t xml:space="preserve">Vehicular emissions, construction dust, and biomass burning contribute to severe air quality issues.</w:t>
      </w:r>
    </w:p>
    <w:p>
      <w:pPr>
        <w:numPr>
          <w:ilvl w:val="0"/>
          <w:numId w:val="1001"/>
        </w:numPr>
        <w:pStyle w:val="Compact"/>
      </w:pPr>
      <w:r>
        <w:rPr>
          <w:bCs/>
          <w:b/>
        </w:rPr>
        <w:t xml:space="preserve">Solid Waste Management:</w:t>
      </w:r>
      <w:r>
        <w:t xml:space="preserve"> </w:t>
      </w:r>
      <w:r>
        <w:t xml:space="preserve">Inefficient disposal systems lead to landfills overflowing and contamination of water bodies.</w:t>
      </w:r>
    </w:p>
    <w:p>
      <w:pPr>
        <w:numPr>
          <w:ilvl w:val="0"/>
          <w:numId w:val="1001"/>
        </w:numPr>
        <w:pStyle w:val="Compact"/>
      </w:pPr>
      <w:r>
        <w:rPr>
          <w:bCs/>
          <w:b/>
        </w:rPr>
        <w:t xml:space="preserve">Water Resource Degradation:</w:t>
      </w:r>
      <w:r>
        <w:t xml:space="preserve"> </w:t>
      </w:r>
      <w:r>
        <w:t xml:space="preserve">The Bagmati River and other water sources face pollution from industrial effluents and untreated sewage.</w:t>
      </w:r>
    </w:p>
    <w:bookmarkEnd w:id="22"/>
    <w:bookmarkStart w:id="23" w:name="Xb71f939f9800fe1c11cc9753ef002a12af8aac1"/>
    <w:p>
      <w:pPr>
        <w:pStyle w:val="Heading2"/>
      </w:pPr>
      <w:r>
        <w:t xml:space="preserve">3. Role of Environmental Engineers in Kathmandu</w:t>
      </w:r>
    </w:p>
    <w:p>
      <w:pPr>
        <w:pStyle w:val="FirstParagraph"/>
      </w:pPr>
      <w:r>
        <w:t xml:space="preserve">Environmental Engineers in Kathmandu are tasked with designing solutions to these complex problems. Their responsibilities include:</w:t>
      </w:r>
    </w:p>
    <w:p>
      <w:pPr>
        <w:numPr>
          <w:ilvl w:val="0"/>
          <w:numId w:val="1002"/>
        </w:numPr>
        <w:pStyle w:val="Compact"/>
      </w:pPr>
      <w:r>
        <w:rPr>
          <w:bCs/>
          <w:b/>
        </w:rPr>
        <w:t xml:space="preserve">Air Quality Monitoring and Mitigation:</w:t>
      </w:r>
      <w:r>
        <w:t xml:space="preserve"> </w:t>
      </w:r>
      <w:r>
        <w:t xml:space="preserve">Developing strategies to reduce particulate matter (PM) and carbon monoxide emissions through renewable energy adoption, traffic management, and green infrastructure.</w:t>
      </w:r>
    </w:p>
    <w:p>
      <w:pPr>
        <w:numPr>
          <w:ilvl w:val="0"/>
          <w:numId w:val="1002"/>
        </w:numPr>
        <w:pStyle w:val="Compact"/>
      </w:pPr>
      <w:r>
        <w:rPr>
          <w:bCs/>
          <w:b/>
        </w:rPr>
        <w:t xml:space="preserve">Sustainable Waste Management Systems:</w:t>
      </w:r>
      <w:r>
        <w:t xml:space="preserve"> </w:t>
      </w:r>
      <w:r>
        <w:t xml:space="preserve">Implementing waste segregation, recycling programs, and composting facilities to minimize landfill reliance.</w:t>
      </w:r>
    </w:p>
    <w:p>
      <w:pPr>
        <w:numPr>
          <w:ilvl w:val="0"/>
          <w:numId w:val="1002"/>
        </w:numPr>
        <w:pStyle w:val="Compact"/>
      </w:pPr>
      <w:r>
        <w:rPr>
          <w:bCs/>
          <w:b/>
        </w:rPr>
        <w:t xml:space="preserve">Water Resource Protection:</w:t>
      </w:r>
      <w:r>
        <w:t xml:space="preserve"> </w:t>
      </w:r>
      <w:r>
        <w:t xml:space="preserve">Designing wastewater treatment plants and promoting rainwater harvesting to ensure clean water availability for the population.</w:t>
      </w:r>
    </w:p>
    <w:p>
      <w:pPr>
        <w:numPr>
          <w:ilvl w:val="0"/>
          <w:numId w:val="1002"/>
        </w:numPr>
        <w:pStyle w:val="Compact"/>
      </w:pPr>
      <w:r>
        <w:rPr>
          <w:bCs/>
          <w:b/>
        </w:rPr>
        <w:t xml:space="preserve">Ecosystem Restoration:</w:t>
      </w:r>
      <w:r>
        <w:t xml:space="preserve"> </w:t>
      </w:r>
      <w:r>
        <w:t xml:space="preserve">Rehabilitating degraded areas such as the Kathmandu Valley's wetlands and forests through reforestation and pollution control measures.</w:t>
      </w:r>
    </w:p>
    <w:bookmarkEnd w:id="23"/>
    <w:bookmarkStart w:id="24" w:name="X56b280ef11cd5952e7be07fdf7779e302f4e3aa"/>
    <w:p>
      <w:pPr>
        <w:pStyle w:val="Heading2"/>
      </w:pPr>
      <w:r>
        <w:t xml:space="preserve">4. Case Study: Environmental Engineer Interventions in Kathmandu</w:t>
      </w:r>
    </w:p>
    <w:p>
      <w:pPr>
        <w:pStyle w:val="FirstParagraph"/>
      </w:pPr>
      <w:r>
        <w:t xml:space="preserve">A notable example is the Bagmati River Clean-Up Project, where Environmental Engineers collaborated with local authorities to address pollution from industrial and domestic waste. By introducing advanced wastewater treatment technologies and community-led clean-up campaigns, they improved water quality and restored ecological balance.</w:t>
      </w:r>
    </w:p>
    <w:p>
      <w:pPr>
        <w:pStyle w:val="BodyText"/>
      </w:pPr>
      <w:r>
        <w:t xml:space="preserve">Another initiative involves the promotion of electric vehicles (EVs) in Kathmandu Valley. Environmental Engineers have worked on designing EV charging infrastructure and advocating for policies to reduce fossil fuel dependency, directly addressing air pollution challenges.</w:t>
      </w:r>
    </w:p>
    <w:bookmarkEnd w:id="24"/>
    <w:bookmarkStart w:id="25" w:name="X720a8978332c392554d43981d83cb47e9b5a856"/>
    <w:p>
      <w:pPr>
        <w:pStyle w:val="Heading2"/>
      </w:pPr>
      <w:r>
        <w:t xml:space="preserve">5. Challenges Faced by Environmental Engineers in Kathmandu</w:t>
      </w:r>
    </w:p>
    <w:p>
      <w:pPr>
        <w:pStyle w:val="FirstParagraph"/>
      </w:pPr>
      <w:r>
        <w:t xml:space="preserve">Despite their critical role, Environmental Engineers in Nepal Kathmandu encounter several obstacles:</w:t>
      </w:r>
    </w:p>
    <w:p>
      <w:pPr>
        <w:numPr>
          <w:ilvl w:val="0"/>
          <w:numId w:val="1003"/>
        </w:numPr>
        <w:pStyle w:val="Compact"/>
      </w:pPr>
      <w:r>
        <w:rPr>
          <w:bCs/>
          <w:b/>
        </w:rPr>
        <w:t xml:space="preserve">Limited Funding:</w:t>
      </w:r>
      <w:r>
        <w:t xml:space="preserve"> </w:t>
      </w:r>
      <w:r>
        <w:t xml:space="preserve">Government and private sector investment in environmental projects is often insufficient.</w:t>
      </w:r>
    </w:p>
    <w:p>
      <w:pPr>
        <w:numPr>
          <w:ilvl w:val="0"/>
          <w:numId w:val="1003"/>
        </w:numPr>
        <w:pStyle w:val="Compact"/>
      </w:pPr>
      <w:r>
        <w:rPr>
          <w:bCs/>
          <w:b/>
        </w:rPr>
        <w:t xml:space="preserve">Public Awareness Gaps:</w:t>
      </w:r>
      <w:r>
        <w:t xml:space="preserve"> </w:t>
      </w:r>
      <w:r>
        <w:t xml:space="preserve">Communities may lack understanding of environmental issues or the role of engineers in solving them.</w:t>
      </w:r>
    </w:p>
    <w:p>
      <w:pPr>
        <w:numPr>
          <w:ilvl w:val="0"/>
          <w:numId w:val="1003"/>
        </w:numPr>
        <w:pStyle w:val="Compact"/>
      </w:pPr>
      <w:r>
        <w:rPr>
          <w:bCs/>
          <w:b/>
        </w:rPr>
        <w:t xml:space="preserve">Poverty and Overpopulation:</w:t>
      </w:r>
      <w:r>
        <w:t xml:space="preserve"> </w:t>
      </w:r>
      <w:r>
        <w:t xml:space="preserve">These factors exacerbate resource scarcity and make sustainable practices more challenging to implement.</w:t>
      </w:r>
    </w:p>
    <w:bookmarkEnd w:id="25"/>
    <w:bookmarkStart w:id="26" w:name="X0430e0e03b76b96469f7dbfcb2ec351c2474108"/>
    <w:p>
      <w:pPr>
        <w:pStyle w:val="Heading2"/>
      </w:pPr>
      <w:r>
        <w:t xml:space="preserve">6. Recommendations for Environmental Engineers in Nepal Kathmandu</w:t>
      </w:r>
    </w:p>
    <w:p>
      <w:pPr>
        <w:pStyle w:val="FirstParagraph"/>
      </w:pPr>
      <w:r>
        <w:t xml:space="preserve">To overcome these challenges, the following recommendations are proposed:</w:t>
      </w:r>
    </w:p>
    <w:p>
      <w:pPr>
        <w:numPr>
          <w:ilvl w:val="0"/>
          <w:numId w:val="1004"/>
        </w:numPr>
        <w:pStyle w:val="Compact"/>
      </w:pPr>
      <w:r>
        <w:rPr>
          <w:bCs/>
          <w:b/>
        </w:rPr>
        <w:t xml:space="preserve">Strengthen Interdisciplinary Collaboration:</w:t>
      </w:r>
      <w:r>
        <w:t xml:space="preserve"> </w:t>
      </w:r>
      <w:r>
        <w:t xml:space="preserve">Environmental Engineers should partner with urban planners, policymakers, and social scientists to create holistic solutions.</w:t>
      </w:r>
    </w:p>
    <w:p>
      <w:pPr>
        <w:numPr>
          <w:ilvl w:val="0"/>
          <w:numId w:val="1004"/>
        </w:numPr>
        <w:pStyle w:val="Compact"/>
      </w:pPr>
      <w:r>
        <w:rPr>
          <w:bCs/>
          <w:b/>
        </w:rPr>
        <w:t xml:space="preserve">Promote Public Engagement:</w:t>
      </w:r>
      <w:r>
        <w:t xml:space="preserve"> </w:t>
      </w:r>
      <w:r>
        <w:t xml:space="preserve">Develop educational programs and campaigns to raise awareness about environmental stewardship.</w:t>
      </w:r>
    </w:p>
    <w:p>
      <w:pPr>
        <w:numPr>
          <w:ilvl w:val="0"/>
          <w:numId w:val="1004"/>
        </w:numPr>
        <w:pStyle w:val="Compact"/>
      </w:pPr>
      <w:r>
        <w:rPr>
          <w:bCs/>
          <w:b/>
        </w:rPr>
        <w:t xml:space="preserve">Leverage Technology:</w:t>
      </w:r>
      <w:r>
        <w:t xml:space="preserve"> </w:t>
      </w:r>
      <w:r>
        <w:t xml:space="preserve">Use Geographic Information Systems (GIS) and data analytics for real-time monitoring of pollution sources.</w:t>
      </w:r>
    </w:p>
    <w:p>
      <w:pPr>
        <w:numPr>
          <w:ilvl w:val="0"/>
          <w:numId w:val="1004"/>
        </w:numPr>
        <w:pStyle w:val="Compact"/>
      </w:pPr>
      <w:r>
        <w:rPr>
          <w:bCs/>
          <w:b/>
        </w:rPr>
        <w:t xml:space="preserve">Advocate for Policy Reform:</w:t>
      </w:r>
      <w:r>
        <w:t xml:space="preserve"> </w:t>
      </w:r>
      <w:r>
        <w:t xml:space="preserve">Push for stricter regulations on industrial emissions and waste management practices.</w:t>
      </w:r>
    </w:p>
    <w:bookmarkEnd w:id="26"/>
    <w:bookmarkStart w:id="27" w:name="conclusion"/>
    <w:p>
      <w:pPr>
        <w:pStyle w:val="Heading2"/>
      </w:pPr>
      <w:r>
        <w:t xml:space="preserve">7. Conclusion</w:t>
      </w:r>
    </w:p>
    <w:p>
      <w:pPr>
        <w:pStyle w:val="FirstParagraph"/>
      </w:pPr>
      <w:r>
        <w:t xml:space="preserve">This Undergraduate Thesis underscores the vital importance of Environmental Engineers in addressing the environmental challenges faced by Nepal Kathmandu. By combining technical expertise with a commitment to sustainability, these professionals can drive meaningful change for future generations. As Kathmandu continues to grow, the role of Environmental Engineers will remain central to achieving a balance between development and ecological preservation.</w:t>
      </w:r>
    </w:p>
    <w:bookmarkEnd w:id="27"/>
    <w:bookmarkStart w:id="28" w:name="references"/>
    <w:p>
      <w:pPr>
        <w:pStyle w:val="Heading2"/>
      </w:pPr>
      <w:r>
        <w:t xml:space="preserve">References</w:t>
      </w:r>
    </w:p>
    <w:p>
      <w:pPr>
        <w:numPr>
          <w:ilvl w:val="0"/>
          <w:numId w:val="1005"/>
        </w:numPr>
        <w:pStyle w:val="Compact"/>
      </w:pPr>
      <w:r>
        <w:t xml:space="preserve">Ministry of Environment, Nepal. (2023). National Environmental Policy.</w:t>
      </w:r>
    </w:p>
    <w:p>
      <w:pPr>
        <w:numPr>
          <w:ilvl w:val="0"/>
          <w:numId w:val="1005"/>
        </w:numPr>
        <w:pStyle w:val="Compact"/>
      </w:pPr>
      <w:r>
        <w:t xml:space="preserve">Kathmandu Metropolitan City. (2021). Solid Waste Management Report.</w:t>
      </w:r>
    </w:p>
    <w:p>
      <w:pPr>
        <w:numPr>
          <w:ilvl w:val="0"/>
          <w:numId w:val="1005"/>
        </w:numPr>
        <w:pStyle w:val="Compact"/>
      </w:pPr>
      <w:r>
        <w:t xml:space="preserve">Sharma, R., &amp; Thapa, P. (2019). Air Quality Assessment in Kathmandu Valley: A Review. Journal of Environmental Engineering in Nepal.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Nepal Kathmandu</dc:title>
  <dc:creator/>
  <dc:language>en</dc:language>
  <cp:keywords/>
  <dcterms:created xsi:type="dcterms:W3CDTF">2026-07-22T10:32:37Z</dcterms:created>
  <dcterms:modified xsi:type="dcterms:W3CDTF">2026-07-22T10:32:37Z</dcterms:modified>
</cp:coreProperties>
</file>

<file path=docProps/custom.xml><?xml version="1.0" encoding="utf-8"?>
<Properties xmlns="http://schemas.openxmlformats.org/officeDocument/2006/custom-properties" xmlns:vt="http://schemas.openxmlformats.org/officeDocument/2006/docPropsVTypes"/>
</file>