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9" w:name="X4d4697c67fca7fdb558755a7efdb00a56a33c89"/>
    <w:p>
      <w:pPr>
        <w:pStyle w:val="Heading1"/>
      </w:pPr>
      <w:r>
        <w:t xml:space="preserve">Undergraduate Thesis: The Role of Environmental Engineers in Addressing Urban Sustainability Challenges in Johannesburg, South Africa</w:t>
      </w:r>
    </w:p>
    <w:bookmarkStart w:id="20" w:name="abstract"/>
    <w:p>
      <w:pPr>
        <w:pStyle w:val="Heading2"/>
      </w:pPr>
      <w:r>
        <w:t xml:space="preserve">Abstract</w:t>
      </w:r>
    </w:p>
    <w:p>
      <w:pPr>
        <w:pStyle w:val="FirstParagraph"/>
      </w:pPr>
      <w:r>
        <w:t xml:space="preserve">This Undergraduate Thesis explores the critical role of Environmental Engineers in addressing the unique challenges faced by Johannesburg, South Africa. As a rapidly urbanizing metropolis, Johannesburg grapples with issues such as water scarcity, air pollution from industrial and vehicular emissions, waste management inefficiencies, and the impact of climate change on infrastructure. This thesis examines how Environmental Engineers can design sustainable solutions tailored to the socio-economic and ecological context of Johannesburg while adhering to South African environmental regulations. The study emphasizes interdisciplinary collaboration between engineers, policymakers, and local communities to foster resilience in urban ecosystems.</w:t>
      </w:r>
    </w:p>
    <w:bookmarkEnd w:id="20"/>
    <w:bookmarkStart w:id="21" w:name="introduction"/>
    <w:p>
      <w:pPr>
        <w:pStyle w:val="Heading2"/>
      </w:pPr>
      <w:r>
        <w:t xml:space="preserve">Introduction</w:t>
      </w:r>
    </w:p>
    <w:p>
      <w:pPr>
        <w:pStyle w:val="FirstParagraph"/>
      </w:pPr>
      <w:r>
        <w:t xml:space="preserve">Johannesburg, as the economic hub of South Africa, faces escalating environmental pressures due to its growing population and industrial activities. Environmental Engineers play a pivotal role in mitigating these challenges by integrating scientific knowledge with practical engineering solutions. This thesis investigates how Environmental Engineers can contribute to sustainable urban development in Johannesburg, focusing on three key areas: water resource management, air quality improvement, and waste reduction strategies. By analyzing case studies and existing policies in South Africa, this work highlights the importance of localized approaches to environmental engineering.</w:t>
      </w:r>
    </w:p>
    <w:bookmarkEnd w:id="21"/>
    <w:bookmarkStart w:id="22" w:name="literature-review"/>
    <w:p>
      <w:pPr>
        <w:pStyle w:val="Heading2"/>
      </w:pPr>
      <w:r>
        <w:t xml:space="preserve">Literature Review</w:t>
      </w:r>
    </w:p>
    <w:p>
      <w:pPr>
        <w:pStyle w:val="FirstParagraph"/>
      </w:pPr>
      <w:r>
        <w:t xml:space="preserve">The role of Environmental Engineers has evolved from traditional pollution control to encompass climate adaptation, renewable energy integration, and sustainable urban planning. In South Africa, the National Environmental Management Act (NEMA) of 1998 mandates that all development projects align with environmental sustainability principles. Johannesburg’s rapid urbanization has intensified demands on natural resources, necessitating innovative engineering solutions. For instance, studies by the Council for Scientific and Industrial Research (CSIR) reveal that Johannesburg’s water supply is vulnerable to over-extraction from aquifers and pollution from informal settlements.</w:t>
      </w:r>
    </w:p>
    <w:p>
      <w:pPr>
        <w:numPr>
          <w:ilvl w:val="0"/>
          <w:numId w:val="1001"/>
        </w:numPr>
        <w:pStyle w:val="Compact"/>
      </w:pPr>
      <w:r>
        <w:rPr>
          <w:bCs/>
          <w:b/>
        </w:rPr>
        <w:t xml:space="preserve">Water Management:</w:t>
      </w:r>
      <w:r>
        <w:t xml:space="preserve"> </w:t>
      </w:r>
      <w:r>
        <w:t xml:space="preserve">Environmental Engineers must address aging infrastructure, leakage in distribution systems, and the need for decentralized wastewater treatment solutions.</w:t>
      </w:r>
    </w:p>
    <w:p>
      <w:pPr>
        <w:numPr>
          <w:ilvl w:val="0"/>
          <w:numId w:val="1001"/>
        </w:numPr>
        <w:pStyle w:val="Compact"/>
      </w:pPr>
      <w:r>
        <w:rPr>
          <w:bCs/>
          <w:b/>
        </w:rPr>
        <w:t xml:space="preserve">Air Quality:</w:t>
      </w:r>
      <w:r>
        <w:t xml:space="preserve"> </w:t>
      </w:r>
      <w:r>
        <w:t xml:space="preserve">The city’s reliance on fossil fuels for energy and transportation contributes to high levels of particulate matter. Engineers are tasked with promoting public transport upgrades and green building standards.</w:t>
      </w:r>
    </w:p>
    <w:p>
      <w:pPr>
        <w:numPr>
          <w:ilvl w:val="0"/>
          <w:numId w:val="1001"/>
        </w:numPr>
        <w:pStyle w:val="Compact"/>
      </w:pPr>
      <w:r>
        <w:rPr>
          <w:bCs/>
          <w:b/>
        </w:rPr>
        <w:t xml:space="preserve">Waste Management:</w:t>
      </w:r>
      <w:r>
        <w:t xml:space="preserve"> </w:t>
      </w:r>
      <w:r>
        <w:t xml:space="preserve">Informal dumping and inadequate recycling programs require engineering interventions such as waste-to-energy technologies and community education campaigns.</w:t>
      </w:r>
    </w:p>
    <w:bookmarkEnd w:id="22"/>
    <w:bookmarkStart w:id="23" w:name="methodology"/>
    <w:p>
      <w:pPr>
        <w:pStyle w:val="Heading2"/>
      </w:pPr>
      <w:r>
        <w:t xml:space="preserve">Methodology</w:t>
      </w:r>
    </w:p>
    <w:p>
      <w:pPr>
        <w:pStyle w:val="FirstParagraph"/>
      </w:pPr>
      <w:r>
        <w:t xml:space="preserve">This thesis employs a qualitative research approach, combining desk research, case studies, and stakeholder interviews. Data were sourced from public reports by the City of Johannesburg’s Department of Environment and Transport, academic journals on environmental engineering in South Africa, and interviews with practicing Environmental Engineers in the region. The analysis focuses on identifying gaps between current practices and sustainable development goals (SDGs), particularly SDG 6 (Clean Water and Sanitation) and SDG 11 (Sustainable Cities).</w:t>
      </w:r>
    </w:p>
    <w:bookmarkEnd w:id="23"/>
    <w:bookmarkStart w:id="24" w:name="Xccc4415969fd24fb38a8a5d3adb8a4541d8a97b"/>
    <w:p>
      <w:pPr>
        <w:pStyle w:val="Heading2"/>
      </w:pPr>
      <w:r>
        <w:t xml:space="preserve">Case Study: EThekwini’s Waste-to-Energy Model</w:t>
      </w:r>
    </w:p>
    <w:p>
      <w:pPr>
        <w:pStyle w:val="FirstParagraph"/>
      </w:pPr>
      <w:r>
        <w:t xml:space="preserve">While not in Johannesburg, the eThekwini municipality’s waste-to-energy project offers insights into scalable solutions. Environmental Engineers in Johannesburg could adapt similar technologies to convert municipal solid waste into electricity, reducing landfill dependence and creating jobs. This case study underscores the need for policy alignment between engineering innovations and local governance structures.</w:t>
      </w:r>
    </w:p>
    <w:bookmarkEnd w:id="24"/>
    <w:bookmarkStart w:id="25" w:name="X835e4866095ff4e023ef83ef39f9c312c7eb750"/>
    <w:p>
      <w:pPr>
        <w:pStyle w:val="Heading2"/>
      </w:pPr>
      <w:r>
        <w:t xml:space="preserve">Challenges for Environmental Engineers in Johannesburg</w:t>
      </w:r>
    </w:p>
    <w:p>
      <w:pPr>
        <w:pStyle w:val="FirstParagraph"/>
      </w:pPr>
      <w:r>
        <w:t xml:space="preserve">Environmental Engineers in Johannesburg face multifaceted challenges, including limited funding for green infrastructure, political resistance to regulatory enforcement, and socio-economic disparities affecting project implementation. For example, upgrading water systems in informal settlements requires not only technical expertise but also community engagement to ensure equitable access.</w:t>
      </w:r>
    </w:p>
    <w:p>
      <w:pPr>
        <w:pStyle w:val="BodyText"/>
      </w:pPr>
      <w:r>
        <w:t xml:space="preserve">Moreover, climate change exacerbates existing vulnerabilities. Rising temperatures and erratic rainfall patterns necessitate adaptive engineering solutions such as rainwater harvesting systems and flood-resistant urban design.</w:t>
      </w:r>
    </w:p>
    <w:bookmarkEnd w:id="25"/>
    <w:bookmarkStart w:id="26" w:name="proposed-solutions"/>
    <w:p>
      <w:pPr>
        <w:pStyle w:val="Heading2"/>
      </w:pPr>
      <w:r>
        <w:t xml:space="preserve">Proposed Solutions</w:t>
      </w:r>
    </w:p>
    <w:p>
      <w:pPr>
        <w:numPr>
          <w:ilvl w:val="0"/>
          <w:numId w:val="1002"/>
        </w:numPr>
        <w:pStyle w:val="Compact"/>
      </w:pPr>
      <w:r>
        <w:rPr>
          <w:bCs/>
          <w:b/>
        </w:rPr>
        <w:t xml:space="preserve">Integrated Water Resource Management:</w:t>
      </w:r>
      <w:r>
        <w:t xml:space="preserve"> </w:t>
      </w:r>
      <w:r>
        <w:t xml:space="preserve">Engineers can implement smart irrigation systems for green spaces and promote greywater reuse in residential areas.</w:t>
      </w:r>
    </w:p>
    <w:p>
      <w:pPr>
        <w:numPr>
          <w:ilvl w:val="0"/>
          <w:numId w:val="1002"/>
        </w:numPr>
        <w:pStyle w:val="Compact"/>
      </w:pPr>
      <w:r>
        <w:rPr>
          <w:bCs/>
          <w:b/>
        </w:rPr>
        <w:t xml:space="preserve">Air Pollution Mitigation:</w:t>
      </w:r>
      <w:r>
        <w:t xml:space="preserve"> </w:t>
      </w:r>
      <w:r>
        <w:t xml:space="preserve">Expanding electric public transport networks and retrofitting industrial facilities with scrubbers to reduce emissions.</w:t>
      </w:r>
    </w:p>
    <w:p>
      <w:pPr>
        <w:numPr>
          <w:ilvl w:val="0"/>
          <w:numId w:val="1002"/>
        </w:numPr>
        <w:pStyle w:val="Compact"/>
      </w:pPr>
      <w:r>
        <w:rPr>
          <w:bCs/>
          <w:b/>
        </w:rPr>
        <w:t xml:space="preserve">Circular Economy Initiatives:</w:t>
      </w:r>
      <w:r>
        <w:t xml:space="preserve"> </w:t>
      </w:r>
      <w:r>
        <w:t xml:space="preserve">Designing waste segregation systems at the source and investing in recycling infrastructure to minimize landfill use.</w:t>
      </w:r>
    </w:p>
    <w:bookmarkEnd w:id="26"/>
    <w:bookmarkStart w:id="27" w:name="conclusion"/>
    <w:p>
      <w:pPr>
        <w:pStyle w:val="Heading2"/>
      </w:pPr>
      <w:r>
        <w:t xml:space="preserve">Conclusion</w:t>
      </w:r>
    </w:p>
    <w:p>
      <w:pPr>
        <w:pStyle w:val="FirstParagraph"/>
      </w:pPr>
      <w:r>
        <w:t xml:space="preserve">In conclusion, this Undergraduate Thesis underscores the indispensable role of Environmental Engineers in shaping a sustainable future for Johannesburg, South Africa. By addressing water scarcity, air pollution, and waste management through innovative engineering practices and community collaboration, these professionals can contribute to the city’s resilience against environmental degradation. The findings highlight the need for tailored solutions that align with South African legislation and prioritize equity in urban development. Future research should focus on quantifying the economic benefits of green engineering projects to secure broader policy support.</w:t>
      </w:r>
    </w:p>
    <w:bookmarkEnd w:id="27"/>
    <w:bookmarkStart w:id="28" w:name="references"/>
    <w:p>
      <w:pPr>
        <w:pStyle w:val="Heading2"/>
      </w:pPr>
      <w:r>
        <w:t xml:space="preserve">References</w:t>
      </w:r>
    </w:p>
    <w:p>
      <w:pPr>
        <w:numPr>
          <w:ilvl w:val="0"/>
          <w:numId w:val="1003"/>
        </w:numPr>
        <w:pStyle w:val="Compact"/>
      </w:pPr>
      <w:r>
        <w:t xml:space="preserve">Council for Scientific and Industrial Research (CSIR). (2021). *Water Security in South Africa: A Policy Brief.*</w:t>
      </w:r>
    </w:p>
    <w:p>
      <w:pPr>
        <w:numPr>
          <w:ilvl w:val="0"/>
          <w:numId w:val="1003"/>
        </w:numPr>
        <w:pStyle w:val="Compact"/>
      </w:pPr>
      <w:r>
        <w:t xml:space="preserve">City of Johannesburg. (2023). *Environmental Management Strategy for Sustainable Development.*</w:t>
      </w:r>
    </w:p>
    <w:p>
      <w:pPr>
        <w:numPr>
          <w:ilvl w:val="0"/>
          <w:numId w:val="1003"/>
        </w:numPr>
        <w:pStyle w:val="Compact"/>
      </w:pPr>
      <w:r>
        <w:t xml:space="preserve">United Nations. (2015). *Sustainable Development Goals: A Global Call to Action.*</w:t>
      </w:r>
    </w:p>
    <w:p>
      <w:pPr>
        <w:pStyle w:val="FirstParagraph"/>
      </w:pPr>
      <w:r>
        <w:rPr>
          <w:iCs/>
          <w:i/>
        </w:rPr>
        <w:t xml:space="preserve">Note: This document is a sample framework for an Undergraduate Thesis in Environmental Engineering, tailored to the specific context of Johannesburg, South Africa.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South Africa Johannesburg</dc:title>
  <dc:creator/>
  <dc:language>en</dc:language>
  <cp:keywords/>
  <dcterms:created xsi:type="dcterms:W3CDTF">2026-07-23T23:15:18Z</dcterms:created>
  <dcterms:modified xsi:type="dcterms:W3CDTF">2026-07-23T23:15:18Z</dcterms:modified>
</cp:coreProperties>
</file>

<file path=docProps/custom.xml><?xml version="1.0" encoding="utf-8"?>
<Properties xmlns="http://schemas.openxmlformats.org/officeDocument/2006/custom-properties" xmlns:vt="http://schemas.openxmlformats.org/officeDocument/2006/docPropsVTypes"/>
</file>