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266a3ebb49ab0e00dc38aaa290e0479a129e242"/>
    <w:p>
      <w:pPr>
        <w:pStyle w:val="Heading1"/>
      </w:pPr>
      <w:r>
        <w:t xml:space="preserve">Undergraduate Thesis: The Role of Environmental Engineers in Sustainable Development in Colombo, Sri Lanka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Environmental Engineers in addressing urban environmental challenges in Colombo, Sri Lanka. As one of the fastest-growing cities in South Asia, Colombo faces mounting pressures from rapid urbanization, industrialization, and population growth. These factors have led to issues such as air pollution, water scarcity, solid waste management crises, and ecological degradation. The thesis examines how Environmental Engineers can contribute to sustainable development by designing innovative solutions tailored to Colombo’s unique socio-economic and environmental context. By analyzing case studies and policy frameworks in Sri Lanka, this work highlights the interdisciplinary skills required of Environmental Engineers to mitigate urban environmental risks while promoting resilience and equity in Colombo.</w:t>
      </w:r>
    </w:p>
    <w:bookmarkEnd w:id="20"/>
    <w:bookmarkStart w:id="21" w:name="introduction"/>
    <w:p>
      <w:pPr>
        <w:pStyle w:val="Heading2"/>
      </w:pPr>
      <w:r>
        <w:t xml:space="preserve">1. Introduction</w:t>
      </w:r>
    </w:p>
    <w:p>
      <w:pPr>
        <w:pStyle w:val="FirstParagraph"/>
      </w:pPr>
      <w:r>
        <w:t xml:space="preserve">Colombo, the commercial capital of Sri Lanka, is a microcosm of the global challenges faced by urban centers in the 21st century. With a population exceeding 6 million, it serves as an economic hub but also grapples with severe environmental stressors. The role of Environmental Engineers in this context is pivotal: they must balance developmental needs with ecological preservation to ensure a livable future for Colombo’s residents.</w:t>
      </w:r>
    </w:p>
    <w:p>
      <w:pPr>
        <w:pStyle w:val="BodyText"/>
      </w:pPr>
      <w:r>
        <w:t xml:space="preserve">Environmental Engineering, as a discipline, integrates principles from civil engineering, chemistry, biology, and policy-making to solve problems related to water quality, air pollution control, waste management, and climate resilience. In Colombo’s case studies—such as the pollution of the Kelani River or traffic-induced air quality degradation—these challenges demand localized solutions that align with Sri Lanka’s national environmental policies.</w:t>
      </w:r>
    </w:p>
    <w:bookmarkEnd w:id="21"/>
    <w:bookmarkStart w:id="22" w:name="environmental-challenges-in-colombo"/>
    <w:p>
      <w:pPr>
        <w:pStyle w:val="Heading2"/>
      </w:pPr>
      <w:r>
        <w:t xml:space="preserve">2. Environmental Challenges in Colombo</w:t>
      </w:r>
    </w:p>
    <w:p>
      <w:pPr>
        <w:pStyle w:val="FirstParagraph"/>
      </w:pPr>
      <w:r>
        <w:rPr>
          <w:bCs/>
          <w:b/>
        </w:rPr>
        <w:t xml:space="preserve">2.1 Air Quality Degradation</w:t>
      </w:r>
      <w:r>
        <w:br/>
      </w:r>
      <w:r>
        <w:t xml:space="preserve">The rapid growth of the automobile sector and industrial activities in Colombo has led to deteriorating air quality, with particulate matter (PM) levels often exceeding World Health Organization (WHO) standards. Environmental Engineers must design and implement strategies such as green infrastructure, low-emission zones, and public transport optimization to combat this issue.</w:t>
      </w:r>
    </w:p>
    <w:p>
      <w:pPr>
        <w:pStyle w:val="BodyText"/>
      </w:pPr>
      <w:r>
        <w:rPr>
          <w:bCs/>
          <w:b/>
        </w:rPr>
        <w:t xml:space="preserve">2.2 Water Resource Management</w:t>
      </w:r>
      <w:r>
        <w:br/>
      </w:r>
      <w:r>
        <w:t xml:space="preserve">Colombo’s reliance on the Kelani River for drinking water is threatened by industrial effluents and urban runoff. Environmental Engineers play a key role in developing advanced wastewater treatment systems, rainwater harvesting technologies, and groundwater recharge strategies to ensure sustainable water supply.</w:t>
      </w:r>
    </w:p>
    <w:p>
      <w:pPr>
        <w:pStyle w:val="BodyText"/>
      </w:pPr>
      <w:r>
        <w:rPr>
          <w:bCs/>
          <w:b/>
        </w:rPr>
        <w:t xml:space="preserve">2.3 Solid Waste Management</w:t>
      </w:r>
      <w:r>
        <w:br/>
      </w:r>
      <w:r>
        <w:t xml:space="preserve">The city generates over 2,500 metric tons of solid waste daily, with inadequate collection and recycling infrastructure. Environmental Engineers can address this through integrated waste management plans that incorporate circular economy principles and community-based initiatives.</w:t>
      </w:r>
    </w:p>
    <w:bookmarkEnd w:id="22"/>
    <w:bookmarkStart w:id="23" w:name="case-studies-in-colombo"/>
    <w:p>
      <w:pPr>
        <w:pStyle w:val="Heading2"/>
      </w:pPr>
      <w:r>
        <w:t xml:space="preserve">3. Case Studies in Colombo</w:t>
      </w:r>
    </w:p>
    <w:p>
      <w:pPr>
        <w:pStyle w:val="FirstParagraph"/>
      </w:pPr>
      <w:r>
        <w:rPr>
          <w:bCs/>
          <w:b/>
        </w:rPr>
        <w:t xml:space="preserve">3.1 Kelani River Pollution Control</w:t>
      </w:r>
      <w:r>
        <w:br/>
      </w:r>
      <w:r>
        <w:t xml:space="preserve">The Kelani River, a critical water source for Colombo, has been heavily polluted by industrial discharges and untreated sewage. Environmental Engineers have collaborated with the Sri Lanka Environmental Protection Agency to design decentralized wastewater treatment plants and enforce stricter industrial effluent regulations.</w:t>
      </w:r>
    </w:p>
    <w:p>
      <w:pPr>
        <w:pStyle w:val="BodyText"/>
      </w:pPr>
      <w:r>
        <w:rPr>
          <w:bCs/>
          <w:b/>
        </w:rPr>
        <w:t xml:space="preserve">3.2 Urban Heat Island Mitigation</w:t>
      </w:r>
      <w:r>
        <w:br/>
      </w:r>
      <w:r>
        <w:t xml:space="preserve">The proliferation of concrete structures in Colombo has intensified the urban heat island effect, raising local temperatures by up to 5°C. Green roofs, tree planting campaigns, and reflective surface materials are being tested as solutions under projects led by Environmental Engineers.</w:t>
      </w:r>
    </w:p>
    <w:p>
      <w:pPr>
        <w:pStyle w:val="BodyText"/>
      </w:pPr>
      <w:r>
        <w:rPr>
          <w:bCs/>
          <w:b/>
        </w:rPr>
        <w:t xml:space="preserve">3.3 Climate Resilience in Coastal Areas</w:t>
      </w:r>
      <w:r>
        <w:br/>
      </w:r>
      <w:r>
        <w:t xml:space="preserve">Rising sea levels and storm surges threaten Colombo’s coastal zones. Environmental Engineers are working on adaptive measures such as mangrove restoration, flood barriers, and community early warning systems to enhance resilience.</w:t>
      </w:r>
    </w:p>
    <w:bookmarkEnd w:id="23"/>
    <w:bookmarkStart w:id="24" w:name="X5b641c14864b0abd14dac2fd9b74644a8f5976a"/>
    <w:p>
      <w:pPr>
        <w:pStyle w:val="Heading2"/>
      </w:pPr>
      <w:r>
        <w:t xml:space="preserve">4. The Role of Environmental Engineers in Sri Lanka</w:t>
      </w:r>
    </w:p>
    <w:p>
      <w:pPr>
        <w:pStyle w:val="FirstParagraph"/>
      </w:pPr>
      <w:r>
        <w:t xml:space="preserve">In Sri Lanka, Environmental Engineers are tasked with aligning global sustainability goals with local priorities. This includes:</w:t>
      </w:r>
    </w:p>
    <w:p>
      <w:pPr>
        <w:numPr>
          <w:ilvl w:val="0"/>
          <w:numId w:val="1001"/>
        </w:numPr>
        <w:pStyle w:val="Compact"/>
      </w:pPr>
      <w:r>
        <w:t xml:space="preserve">Designing infrastructure that adheres to the country’s National Environment Act (1980) and other regulatory frameworks.</w:t>
      </w:r>
    </w:p>
    <w:p>
      <w:pPr>
        <w:numPr>
          <w:ilvl w:val="0"/>
          <w:numId w:val="1001"/>
        </w:numPr>
        <w:pStyle w:val="Compact"/>
      </w:pPr>
      <w:r>
        <w:t xml:space="preserve">Collaborating with urban planners, policymakers, and communities to implement green technologies like solar power and energy-efficient buildings.</w:t>
      </w:r>
    </w:p>
    <w:p>
      <w:pPr>
        <w:numPr>
          <w:ilvl w:val="0"/>
          <w:numId w:val="1001"/>
        </w:numPr>
        <w:pStyle w:val="Compact"/>
      </w:pPr>
      <w:r>
        <w:t xml:space="preserve">Promoting environmental education to raise public awareness about issues such as plastic pollution and sustainable consumption.</w:t>
      </w:r>
    </w:p>
    <w:bookmarkEnd w:id="24"/>
    <w:bookmarkStart w:id="25" w:name="recommendations-for-colombo"/>
    <w:p>
      <w:pPr>
        <w:pStyle w:val="Heading2"/>
      </w:pPr>
      <w:r>
        <w:t xml:space="preserve">5. Recommendations for Colombo</w:t>
      </w:r>
    </w:p>
    <w:p>
      <w:pPr>
        <w:pStyle w:val="FirstParagraph"/>
      </w:pPr>
      <w:r>
        <w:rPr>
          <w:bCs/>
          <w:b/>
        </w:rPr>
        <w:t xml:space="preserve">5.1 Policy Integration</w:t>
      </w:r>
      <w:r>
        <w:br/>
      </w:r>
      <w:r>
        <w:t xml:space="preserve">Environmental Engineers should advocate for stronger integration of sustainability metrics into urban planning policies, ensuring that projects like the Colombo-Matara Highway and new housing developments prioritize eco-friendly practices.</w:t>
      </w:r>
    </w:p>
    <w:p>
      <w:pPr>
        <w:pStyle w:val="BodyText"/>
      </w:pPr>
      <w:r>
        <w:rPr>
          <w:bCs/>
          <w:b/>
        </w:rPr>
        <w:t xml:space="preserve">5.2 Technological Innovation</w:t>
      </w:r>
      <w:r>
        <w:br/>
      </w:r>
      <w:r>
        <w:t xml:space="preserve">Leveraging AI and IoT for real-time monitoring of pollution levels or optimizing waste collection routes can enhance efficiency. For example, smart sensors could track water quality in the Kelani River.</w:t>
      </w:r>
    </w:p>
    <w:p>
      <w:pPr>
        <w:pStyle w:val="BodyText"/>
      </w:pPr>
      <w:r>
        <w:rPr>
          <w:bCs/>
          <w:b/>
        </w:rPr>
        <w:t xml:space="preserve">5.3 Community Engagement</w:t>
      </w:r>
      <w:r>
        <w:br/>
      </w:r>
      <w:r>
        <w:t xml:space="preserve">Involving local communities in decision-making processes—such as participatory budgeting for green spaces—can ensure that solutions are culturally and socially appropriate.</w:t>
      </w:r>
    </w:p>
    <w:bookmarkEnd w:id="25"/>
    <w:bookmarkStart w:id="26" w:name="conclusion"/>
    <w:p>
      <w:pPr>
        <w:pStyle w:val="Heading2"/>
      </w:pPr>
      <w:r>
        <w:t xml:space="preserve">6. Conclusion</w:t>
      </w:r>
    </w:p>
    <w:p>
      <w:pPr>
        <w:pStyle w:val="FirstParagraph"/>
      </w:pPr>
      <w:r>
        <w:t xml:space="preserve">The challenges faced by Colombo underscore the indispensable role of Environmental Engineers in shaping a sustainable future for Sri Lanka’s capital. By combining technical expertise with a deep understanding of local contexts, these professionals can drive transformative change in urban environments. As an Environmental Engineer, one must prioritize innovation, equity, and resilience to ensure that Colombo remains both economically vibrant and environmentally sustainable.</w:t>
      </w:r>
    </w:p>
    <w:bookmarkEnd w:id="26"/>
    <w:bookmarkStart w:id="27" w:name="references"/>
    <w:p>
      <w:pPr>
        <w:pStyle w:val="Heading2"/>
      </w:pPr>
      <w:r>
        <w:t xml:space="preserve">References</w:t>
      </w:r>
    </w:p>
    <w:p>
      <w:pPr>
        <w:pStyle w:val="FirstParagraph"/>
      </w:pPr>
      <w:r>
        <w:t xml:space="preserve">[Include academic references related to environmental engineering practices in Sri Lanka and Colombo’s case studies.]</w:t>
      </w:r>
    </w:p>
    <w:p>
      <w:pPr>
        <w:pStyle w:val="BodyText"/>
      </w:pPr>
      <w:r>
        <w:rPr>
          <w:iCs/>
          <w:i/>
        </w:rPr>
        <w:t xml:space="preserve">This Undergraduate Thesis is submitted as part of the Environmental Engineering program at [University Name], focusing on the unique challenges and opportunities for Environmental Engineers in Colombo, Sri Lanka.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Sri Lanka Colombo</dc:title>
  <dc:creator/>
  <dc:language>en</dc:language>
  <cp:keywords/>
  <dcterms:created xsi:type="dcterms:W3CDTF">2026-07-21T17:25:05Z</dcterms:created>
  <dcterms:modified xsi:type="dcterms:W3CDTF">2026-07-21T17:25:05Z</dcterms:modified>
</cp:coreProperties>
</file>

<file path=docProps/custom.xml><?xml version="1.0" encoding="utf-8"?>
<Properties xmlns="http://schemas.openxmlformats.org/officeDocument/2006/custom-properties" xmlns:vt="http://schemas.openxmlformats.org/officeDocument/2006/docPropsVTypes"/>
</file>