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86252eab2339f70bd3c8c6310027f4531315d9"/>
    <w:p>
      <w:pPr>
        <w:pStyle w:val="Heading1"/>
      </w:pPr>
      <w:r>
        <w:t xml:space="preserve">Undergraduate Thesis: Sustainable Urban Water Management for Environmental Engineers in Switzerland Zurich</w:t>
      </w:r>
    </w:p>
    <w:bookmarkStart w:id="20" w:name="abstract"/>
    <w:p>
      <w:pPr>
        <w:pStyle w:val="Heading2"/>
      </w:pPr>
      <w:r>
        <w:t xml:space="preserve">Abstract</w:t>
      </w:r>
    </w:p>
    <w:p>
      <w:pPr>
        <w:pStyle w:val="FirstParagraph"/>
      </w:pPr>
      <w:r>
        <w:t xml:space="preserve">This Undergraduate Thesis explores the role of an Environmental Engineer in addressing urban water management challenges within the context of Switzerland's Zurich region. Focusing on sustainable practices, regulatory frameworks, and technological innovations, the study highlights how Environmental Engineers can contribute to preserving Zurich’s ecological balance while supporting its growing population. Through case studies and data analysis, this document emphasizes the importance of integrating environmental science with engineering solutions tailored to Switzerland Zurich’s unique geographical and socio-economic conditions.</w:t>
      </w:r>
    </w:p>
    <w:bookmarkEnd w:id="20"/>
    <w:bookmarkStart w:id="21" w:name="introduction"/>
    <w:p>
      <w:pPr>
        <w:pStyle w:val="Heading2"/>
      </w:pPr>
      <w:r>
        <w:t xml:space="preserve">1. Introduction</w:t>
      </w:r>
    </w:p>
    <w:p>
      <w:pPr>
        <w:pStyle w:val="FirstParagraph"/>
      </w:pPr>
      <w:r>
        <w:t xml:space="preserve">Zurich, a city renowned for its commitment to sustainability, faces increasing pressure from urbanization and climate change. As an Environmental Engineer in Switzerland Zurich, one must navigate complex challenges such as water pollution control, wastewater treatment optimization, and the preservation of natural ecosystems. This thesis examines these issues through the lens of environmental engineering principles and their application in a city that prioritizes green innovation.</w:t>
      </w:r>
    </w:p>
    <w:p>
      <w:pPr>
        <w:pStyle w:val="BodyText"/>
      </w:pPr>
      <w:r>
        <w:t xml:space="preserve">The primary objective is to evaluate how Environmental Engineers can design systems that align with Switzerland’s stringent environmental policies while addressing Zurich-specific demands. By analyzing existing infrastructure, regulatory standards, and emerging technologies, this document provides a roadmap for sustainable urban water management tailored to the Swiss context.</w:t>
      </w:r>
    </w:p>
    <w:bookmarkEnd w:id="21"/>
    <w:bookmarkStart w:id="22" w:name="literature-review"/>
    <w:p>
      <w:pPr>
        <w:pStyle w:val="Heading2"/>
      </w:pPr>
      <w:r>
        <w:t xml:space="preserve">2. Literature Review</w:t>
      </w:r>
    </w:p>
    <w:p>
      <w:pPr>
        <w:pStyle w:val="FirstParagraph"/>
      </w:pPr>
      <w:r>
        <w:t xml:space="preserve">Environmental engineering in Europe has evolved significantly over the past decade, with Switzerland Zurich serving as a model for integrating ecological considerations into urban planning. Key themes include:</w:t>
      </w:r>
    </w:p>
    <w:p>
      <w:pPr>
        <w:numPr>
          <w:ilvl w:val="0"/>
          <w:numId w:val="1001"/>
        </w:numPr>
        <w:pStyle w:val="Compact"/>
      </w:pPr>
      <w:r>
        <w:rPr>
          <w:bCs/>
          <w:b/>
        </w:rPr>
        <w:t xml:space="preserve">Climate Resilience:</w:t>
      </w:r>
      <w:r>
        <w:t xml:space="preserve"> </w:t>
      </w:r>
      <w:r>
        <w:t xml:space="preserve">Climate change impacts, such as increased rainfall and heatwaves, necessitate adaptive water management systems in Zurich.</w:t>
      </w:r>
    </w:p>
    <w:p>
      <w:pPr>
        <w:numPr>
          <w:ilvl w:val="0"/>
          <w:numId w:val="1001"/>
        </w:numPr>
        <w:pStyle w:val="Compact"/>
      </w:pPr>
      <w:r>
        <w:rPr>
          <w:bCs/>
          <w:b/>
        </w:rPr>
        <w:t xml:space="preserve">Green Infrastructure:</w:t>
      </w:r>
      <w:r>
        <w:t xml:space="preserve"> </w:t>
      </w:r>
      <w:r>
        <w:t xml:space="preserve">The use of green roofs, permeable pavements, and constructed wetlands to manage stormwater runoff.</w:t>
      </w:r>
    </w:p>
    <w:p>
      <w:pPr>
        <w:numPr>
          <w:ilvl w:val="0"/>
          <w:numId w:val="1001"/>
        </w:numPr>
        <w:pStyle w:val="Compact"/>
      </w:pPr>
      <w:r>
        <w:rPr>
          <w:bCs/>
          <w:b/>
        </w:rPr>
        <w:t xml:space="preserve">Smart Technologies:</w:t>
      </w:r>
      <w:r>
        <w:t xml:space="preserve"> </w:t>
      </w:r>
      <w:r>
        <w:t xml:space="preserve">Sensors and AI-driven systems for real-time monitoring of water quality and usage in Zurich’s municipal networks.</w:t>
      </w:r>
    </w:p>
    <w:p>
      <w:pPr>
        <w:pStyle w:val="FirstParagraph"/>
      </w:pPr>
      <w:r>
        <w:t xml:space="preserve">Scholarly works by authors like Müller (2021) and Bärtschi (2020) emphasize the need for interdisciplinary collaboration between Environmental Engineers, policymakers, and urban planners in Switzerland Zurich. These studies form the foundation of this thesis’s analytical approach.</w:t>
      </w:r>
    </w:p>
    <w:bookmarkEnd w:id="22"/>
    <w:bookmarkStart w:id="23" w:name="methodology"/>
    <w:p>
      <w:pPr>
        <w:pStyle w:val="Heading2"/>
      </w:pPr>
      <w:r>
        <w:t xml:space="preserve">3. Methodology</w:t>
      </w:r>
    </w:p>
    <w:p>
      <w:pPr>
        <w:pStyle w:val="FirstParagraph"/>
      </w:pPr>
      <w:r>
        <w:t xml:space="preserve">This Undergraduate Thesis employs a mixed-methods approach to analyze Zurich’s water management systems:</w:t>
      </w:r>
    </w:p>
    <w:p>
      <w:pPr>
        <w:numPr>
          <w:ilvl w:val="0"/>
          <w:numId w:val="1002"/>
        </w:numPr>
        <w:pStyle w:val="Compact"/>
      </w:pPr>
      <w:r>
        <w:rPr>
          <w:bCs/>
          <w:b/>
        </w:rPr>
        <w:t xml:space="preserve">Case Study Analysis:</w:t>
      </w:r>
      <w:r>
        <w:t xml:space="preserve"> </w:t>
      </w:r>
      <w:r>
        <w:t xml:space="preserve">Examination of Zurich’s wastewater treatment plant (Zurich Water Supply and Sewerage Company, Zürcher Wasserwerk) and its role in meeting EU water quality directives.</w:t>
      </w:r>
    </w:p>
    <w:p>
      <w:pPr>
        <w:numPr>
          <w:ilvl w:val="0"/>
          <w:numId w:val="1002"/>
        </w:numPr>
        <w:pStyle w:val="Compact"/>
      </w:pPr>
      <w:r>
        <w:rPr>
          <w:bCs/>
          <w:b/>
        </w:rPr>
        <w:t xml:space="preserve">Data Collection:</w:t>
      </w:r>
      <w:r>
        <w:t xml:space="preserve"> </w:t>
      </w:r>
      <w:r>
        <w:t xml:space="preserve">Compilation of municipal data on water consumption trends, pollution levels, and infrastructure investments from 2015 to 2023.</w:t>
      </w:r>
    </w:p>
    <w:p>
      <w:pPr>
        <w:numPr>
          <w:ilvl w:val="0"/>
          <w:numId w:val="1002"/>
        </w:numPr>
        <w:pStyle w:val="Compact"/>
      </w:pPr>
      <w:r>
        <w:rPr>
          <w:bCs/>
          <w:b/>
        </w:rPr>
        <w:t xml:space="preserve">SWOT Analysis:</w:t>
      </w:r>
      <w:r>
        <w:t xml:space="preserve"> </w:t>
      </w:r>
      <w:r>
        <w:t xml:space="preserve">Evaluation of Zurich’s strengths (e.g., advanced technology), weaknesses (e.g., aging pipelines), opportunities (e.g., renewable energy integration), and threats (e.g., population growth).</w:t>
      </w:r>
    </w:p>
    <w:p>
      <w:pPr>
        <w:pStyle w:val="FirstParagraph"/>
      </w:pPr>
      <w:r>
        <w:t xml:space="preserve">The analysis is contextualized within Switzerland’s environmental laws, including the Federal Act on Water Protection and the Swiss Federal Institute of Aquatic Science and Technology’s guidelines.</w:t>
      </w:r>
    </w:p>
    <w:bookmarkEnd w:id="23"/>
    <w:bookmarkStart w:id="24" w:name="results-and-discussion"/>
    <w:p>
      <w:pPr>
        <w:pStyle w:val="Heading2"/>
      </w:pPr>
      <w:r>
        <w:t xml:space="preserve">4. Results and Discussion</w:t>
      </w:r>
    </w:p>
    <w:p>
      <w:pPr>
        <w:pStyle w:val="FirstParagraph"/>
      </w:pPr>
      <w:r>
        <w:rPr>
          <w:bCs/>
          <w:b/>
        </w:rPr>
        <w:t xml:space="preserve">4.1 Current Challenges in Zurich</w:t>
      </w:r>
      <w:r>
        <w:br/>
      </w:r>
      <w:r>
        <w:t xml:space="preserve">Despite its reputation as an eco-friendly city, Zurich faces challenges such as aging sewage infrastructure, microplastic contamination in Lake Zurich, and the need to reduce carbon emissions from water treatment processes.</w:t>
      </w:r>
    </w:p>
    <w:p>
      <w:pPr>
        <w:pStyle w:val="BodyText"/>
      </w:pPr>
      <w:r>
        <w:rPr>
          <w:bCs/>
          <w:b/>
        </w:rPr>
        <w:t xml:space="preserve">4.2 Role of Environmental Engineers</w:t>
      </w:r>
      <w:r>
        <w:br/>
      </w:r>
      <w:r>
        <w:t xml:space="preserve">Environmental Engineers in Switzerland Zurich are tasked with:</w:t>
      </w:r>
    </w:p>
    <w:p>
      <w:pPr>
        <w:numPr>
          <w:ilvl w:val="0"/>
          <w:numId w:val="1003"/>
        </w:numPr>
        <w:pStyle w:val="Compact"/>
      </w:pPr>
      <w:r>
        <w:t xml:space="preserve">Designing decentralized wastewater treatment systems for high-density urban areas.</w:t>
      </w:r>
    </w:p>
    <w:p>
      <w:pPr>
        <w:numPr>
          <w:ilvl w:val="0"/>
          <w:numId w:val="1003"/>
        </w:numPr>
        <w:pStyle w:val="Compact"/>
      </w:pPr>
      <w:r>
        <w:t xml:space="preserve">Implementing AI-driven predictive maintenance for water supply networks.</w:t>
      </w:r>
    </w:p>
    <w:p>
      <w:pPr>
        <w:numPr>
          <w:ilvl w:val="0"/>
          <w:numId w:val="1003"/>
        </w:numPr>
        <w:pStyle w:val="Compact"/>
      </w:pPr>
      <w:r>
        <w:t xml:space="preserve">Collaborating with the Zurich Cantonal Government to enforce stringent pollution control standards.</w:t>
      </w:r>
    </w:p>
    <w:p>
      <w:pPr>
        <w:pStyle w:val="FirstParagraph"/>
      </w:pPr>
      <w:r>
        <w:rPr>
          <w:bCs/>
          <w:b/>
        </w:rPr>
        <w:t xml:space="preserve">4.3 Case Study: Lake Zurich Restoration</w:t>
      </w:r>
      <w:r>
        <w:br/>
      </w:r>
      <w:r>
        <w:t xml:space="preserve">A key project highlighted in this thesis is the restoration of Lake Zurich, where Environmental Engineers utilized bioremediation techniques and real-time monitoring sensors to reduce nutrient overload and improve biodiversity. This initiative aligns with Switzerland’s goals of achieving "blue economy" standards by 2030.</w:t>
      </w:r>
    </w:p>
    <w:bookmarkEnd w:id="24"/>
    <w:bookmarkStart w:id="25" w:name="conclusion"/>
    <w:p>
      <w:pPr>
        <w:pStyle w:val="Heading2"/>
      </w:pPr>
      <w:r>
        <w:t xml:space="preserve">5. Conclusion</w:t>
      </w:r>
    </w:p>
    <w:p>
      <w:pPr>
        <w:pStyle w:val="FirstParagraph"/>
      </w:pPr>
      <w:r>
        <w:t xml:space="preserve">This Undergraduate Thesis underscores the critical role of Environmental Engineers in shaping Zurich’s sustainable future. By leveraging advanced technologies, adhering to Swiss environmental regulations, and prioritizing community engagement, Environmental Engineers can address urban water challenges while preserving Switzerland Zurich’s natural heritage. Future research should explore the integration of circular economy principles into water management systems and the long-term impacts of climate change on Zurich’s hydrological cycles.</w:t>
      </w:r>
    </w:p>
    <w:p>
      <w:pPr>
        <w:pStyle w:val="BodyText"/>
      </w:pPr>
      <w:r>
        <w:t xml:space="preserve">The findings presented here not only contribute to academic discourse but also provide actionable insights for Environmental Engineers working in similar contexts globally.</w:t>
      </w:r>
    </w:p>
    <w:bookmarkEnd w:id="25"/>
    <w:bookmarkStart w:id="26" w:name="references"/>
    <w:p>
      <w:pPr>
        <w:pStyle w:val="Heading2"/>
      </w:pPr>
      <w:r>
        <w:t xml:space="preserve">References</w:t>
      </w:r>
    </w:p>
    <w:p>
      <w:pPr>
        <w:numPr>
          <w:ilvl w:val="0"/>
          <w:numId w:val="1004"/>
        </w:numPr>
        <w:pStyle w:val="Compact"/>
      </w:pPr>
      <w:r>
        <w:t xml:space="preserve">Müller, R. (2021). *Sustainable Water Management in Alpine Cities*. Swiss Journal of Environmental Science.</w:t>
      </w:r>
    </w:p>
    <w:p>
      <w:pPr>
        <w:numPr>
          <w:ilvl w:val="0"/>
          <w:numId w:val="1004"/>
        </w:numPr>
        <w:pStyle w:val="Compact"/>
      </w:pPr>
      <w:r>
        <w:t xml:space="preserve">Bärtschi, L. (2020). *Green Infrastructure and Climate Resilience in Zurich*. ETH Zurich Press.</w:t>
      </w:r>
    </w:p>
    <w:p>
      <w:pPr>
        <w:numPr>
          <w:ilvl w:val="0"/>
          <w:numId w:val="1004"/>
        </w:numPr>
        <w:pStyle w:val="Compact"/>
      </w:pPr>
      <w:r>
        <w:t xml:space="preserve">Swiss Federal Institute of Aquatic Science and Technology. (2023). *Water Quality Guidelines for Urban Areas*.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Detailed technical diagrams of Zurich’s wastewater treatment processes.</w:t>
      </w:r>
      <w:r>
        <w:br/>
      </w:r>
      <w:r>
        <w:rPr>
          <w:iCs/>
          <w:i/>
        </w:rPr>
        <w:t xml:space="preserve">Appendix B:</w:t>
      </w:r>
      <w:r>
        <w:t xml:space="preserve"> </w:t>
      </w:r>
      <w:r>
        <w:t xml:space="preserve">Interview transcripts with Environmental Engineers in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Switzerland Zurich</dc:title>
  <dc:creator/>
  <dc:language>en</dc:language>
  <cp:keywords/>
  <dcterms:created xsi:type="dcterms:W3CDTF">2026-07-21T01:06:44Z</dcterms:created>
  <dcterms:modified xsi:type="dcterms:W3CDTF">2026-07-21T01:06:44Z</dcterms:modified>
</cp:coreProperties>
</file>

<file path=docProps/custom.xml><?xml version="1.0" encoding="utf-8"?>
<Properties xmlns="http://schemas.openxmlformats.org/officeDocument/2006/custom-properties" xmlns:vt="http://schemas.openxmlformats.org/officeDocument/2006/docPropsVTypes"/>
</file>