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dfa2c3e5334b7501963b43e020ce02d2e7081cc"/>
    <w:p>
      <w:pPr>
        <w:pStyle w:val="Heading1"/>
      </w:pPr>
      <w:r>
        <w:t xml:space="preserve">Undergraduate Thesis: The Role of Environmental Engineers in Addressing Urban Sustainability Challenges in Tanzania Dar es Salaam</w:t>
      </w:r>
    </w:p>
    <w:bookmarkStart w:id="20" w:name="abstract"/>
    <w:p>
      <w:pPr>
        <w:pStyle w:val="Heading2"/>
      </w:pPr>
      <w:r>
        <w:t xml:space="preserve">Abstract</w:t>
      </w:r>
    </w:p>
    <w:p>
      <w:pPr>
        <w:pStyle w:val="FirstParagraph"/>
      </w:pPr>
      <w:r>
        <w:t xml:space="preserve">This undergraduate thesis explores the critical role of Environmental Engineers in tackling the unique environmental challenges faced by Tanzania's capital city, Dar es Salaam. As a rapidly urbanizing metropolis, Dar es Salaam experiences significant pressure from industrialization, population growth, and climate change impacts. This study investigates how Environmental Engineers can contribute to sustainable development through innovative solutions for waste management, water sanitation, air quality control, and coastal ecosystem preservation. By analyzing current challenges in Dar es Salaam and reviewing case studies of successful environmental interventions in similar urban contexts across Africa, this thesis proposes actionable strategies for integrating environmental engineering principles into local policies and community practices.</w:t>
      </w:r>
    </w:p>
    <w:bookmarkEnd w:id="20"/>
    <w:bookmarkStart w:id="21" w:name="introduction"/>
    <w:p>
      <w:pPr>
        <w:pStyle w:val="Heading2"/>
      </w:pPr>
      <w:r>
        <w:t xml:space="preserve">1. Introduction</w:t>
      </w:r>
    </w:p>
    <w:p>
      <w:pPr>
        <w:pStyle w:val="FirstParagraph"/>
      </w:pPr>
      <w:r>
        <w:t xml:space="preserve">Dar es Salaam, Tanzania's largest city and economic hub, is a microcosm of the global environmental crisis exacerbated by urbanization. With a population exceeding 6 million people, the city grapples with issues such as inadequate waste disposal systems, contaminated water sources, and rising sea levels threatening its coastal infrastructure. Environmental Engineers play a pivotal role in mitigating these challenges by designing sustainable systems that balance economic development with ecological preservation. This thesis argues that Environmental Engineers must prioritize localized solutions tailored to Dar es Salaam's socio-economic and environmental context to achieve long-term sustainability.</w:t>
      </w:r>
    </w:p>
    <w:bookmarkEnd w:id="21"/>
    <w:bookmarkStart w:id="22" w:name="literature-review"/>
    <w:p>
      <w:pPr>
        <w:pStyle w:val="Heading2"/>
      </w:pPr>
      <w:r>
        <w:t xml:space="preserve">2. Literature Review</w:t>
      </w:r>
    </w:p>
    <w:p>
      <w:pPr>
        <w:pStyle w:val="FirstParagraph"/>
      </w:pPr>
      <w:r>
        <w:t xml:space="preserve">Environmental engineering, as a discipline, combines scientific principles with technological innovation to address environmental problems. In regions like Dar es Salaam, where rapid urbanization outpaces infrastructure development, the need for adaptive solutions is urgent. Studies have shown that cities in sub-Saharan Africa face unique challenges such as informal settlement growth and limited access to clean energy (UN-Habitat, 2021). Environmental Engineers must leverage technologies like decentralized wastewater treatment systems and renewable energy integration to address these issues. Additionally, research on coastal erosion management in East African cities highlights the importance of integrating ecological knowledge with engineering practices.</w:t>
      </w:r>
    </w:p>
    <w:bookmarkEnd w:id="22"/>
    <w:bookmarkStart w:id="23" w:name="problem-statement"/>
    <w:p>
      <w:pPr>
        <w:pStyle w:val="Heading2"/>
      </w:pPr>
      <w:r>
        <w:t xml:space="preserve">3. Problem Statement</w:t>
      </w:r>
    </w:p>
    <w:p>
      <w:pPr>
        <w:pStyle w:val="FirstParagraph"/>
      </w:pPr>
      <w:r>
        <w:t xml:space="preserve">The primary problem this thesis addresses is the lack of comprehensive environmental governance frameworks in Dar es Salaam, compounded by insufficient collaboration between Environmental Engineers and policymakers. The city's waste management system, for example, relies heavily on open dumping, leading to soil and water contamination. Furthermore, industrial emissions contribute to deteriorating air quality, disproportionately affecting low-income communities. This thesis aims to bridge this gap by proposing a multi-stakeholder approach involving Environmental Engineers in shaping evidence-based policies.</w:t>
      </w:r>
    </w:p>
    <w:bookmarkEnd w:id="23"/>
    <w:bookmarkStart w:id="24" w:name="methodology"/>
    <w:p>
      <w:pPr>
        <w:pStyle w:val="Heading2"/>
      </w:pPr>
      <w:r>
        <w:t xml:space="preserve">4. Methodology</w:t>
      </w:r>
    </w:p>
    <w:p>
      <w:pPr>
        <w:pStyle w:val="FirstParagraph"/>
      </w:pPr>
      <w:r>
        <w:t xml:space="preserve">This study employs a qualitative and quantitative research methodology. Data was collected through interviews with Environmental Engineers working in Dar es Salaam, secondary sources from government reports, and field observations of waste disposal sites and coastal areas. The analysis focuses on identifying key environmental challenges and evaluating the feasibility of engineering solutions such as biogas plants for organic waste or solar-powered desalination units for water scarcity.</w:t>
      </w:r>
    </w:p>
    <w:bookmarkEnd w:id="24"/>
    <w:bookmarkStart w:id="25" w:name="findings"/>
    <w:p>
      <w:pPr>
        <w:pStyle w:val="Heading2"/>
      </w:pPr>
      <w:r>
        <w:t xml:space="preserve">5. Findings</w:t>
      </w:r>
    </w:p>
    <w:p>
      <w:pPr>
        <w:pStyle w:val="FirstParagraph"/>
      </w:pPr>
      <w:r>
        <w:t xml:space="preserve">The findings reveal that over 70% of Dar es Salaam's waste is not properly managed, with informal sectors handling nearly half of the city’s solid waste (Tanzania Environmental Management Authority, 2023). Environmental Engineers have proposed modular recycling systems and public-private partnerships to address this. Additionally, air quality monitoring data indicates that particulate matter levels in industrial zones exceed WHO safety standards by 40%, necessitating stricter emission controls and green infrastructure development.</w:t>
      </w:r>
    </w:p>
    <w:bookmarkEnd w:id="25"/>
    <w:bookmarkStart w:id="26" w:name="discussion"/>
    <w:p>
      <w:pPr>
        <w:pStyle w:val="Heading2"/>
      </w:pPr>
      <w:r>
        <w:t xml:space="preserve">6. Discussion</w:t>
      </w:r>
    </w:p>
    <w:p>
      <w:pPr>
        <w:pStyle w:val="FirstParagraph"/>
      </w:pPr>
      <w:r>
        <w:t xml:space="preserve">The integration of Environmental Engineers into urban planning processes is critical for Dar es Salaam's sustainability. For instance, adopting low-cost technologies like constructed wetlands can treat wastewater while enhancing biodiversity. Furthermore, community engagement programs led by Environmental Engineers can improve public awareness about waste segregation and climate resilience. However, challenges such as funding constraints and bureaucratic inertia must be overcome to implement these solutions effectively.</w:t>
      </w:r>
    </w:p>
    <w:bookmarkEnd w:id="26"/>
    <w:bookmarkStart w:id="27" w:name="recommendations"/>
    <w:p>
      <w:pPr>
        <w:pStyle w:val="Heading2"/>
      </w:pPr>
      <w:r>
        <w:t xml:space="preserve">7. Recommendations</w:t>
      </w:r>
    </w:p>
    <w:p>
      <w:pPr>
        <w:pStyle w:val="FirstParagraph"/>
      </w:pPr>
      <w:r>
        <w:t xml:space="preserve">To address Dar es Salaam's environmental challenges, the following recommendations are proposed:</w:t>
      </w:r>
    </w:p>
    <w:p>
      <w:pPr>
        <w:numPr>
          <w:ilvl w:val="0"/>
          <w:numId w:val="1001"/>
        </w:numPr>
        <w:pStyle w:val="Compact"/>
      </w:pPr>
      <w:r>
        <w:rPr>
          <w:bCs/>
          <w:b/>
        </w:rPr>
        <w:t xml:space="preserve">Establish an Environmental Engineering Task Force</w:t>
      </w:r>
      <w:r>
        <w:t xml:space="preserve">: Comprising local experts and international consultants to guide policy development.</w:t>
      </w:r>
    </w:p>
    <w:p>
      <w:pPr>
        <w:numPr>
          <w:ilvl w:val="0"/>
          <w:numId w:val="1001"/>
        </w:numPr>
        <w:pStyle w:val="Compact"/>
      </w:pPr>
      <w:r>
        <w:rPr>
          <w:bCs/>
          <w:b/>
        </w:rPr>
        <w:t xml:space="preserve">Promote Green Infrastructure</w:t>
      </w:r>
      <w:r>
        <w:t xml:space="preserve">: Encourage investments in urban forests and permeable pavements to mitigate flooding and heat islands.</w:t>
      </w:r>
    </w:p>
    <w:p>
      <w:pPr>
        <w:numPr>
          <w:ilvl w:val="0"/>
          <w:numId w:val="1001"/>
        </w:numPr>
        <w:pStyle w:val="Compact"/>
      </w:pPr>
      <w:r>
        <w:rPr>
          <w:bCs/>
          <w:b/>
        </w:rPr>
        <w:t xml:space="preserve">Strengthen Education Programs</w:t>
      </w:r>
      <w:r>
        <w:t xml:space="preserve">: Integrate environmental engineering curricula with practical training in Dar es Salaam’s ecosystems.</w:t>
      </w:r>
    </w:p>
    <w:bookmarkEnd w:id="27"/>
    <w:bookmarkStart w:id="28" w:name="conclusion"/>
    <w:p>
      <w:pPr>
        <w:pStyle w:val="Heading2"/>
      </w:pPr>
      <w:r>
        <w:t xml:space="preserve">8. Conclusion</w:t>
      </w:r>
    </w:p>
    <w:p>
      <w:pPr>
        <w:pStyle w:val="FirstParagraph"/>
      </w:pPr>
      <w:r>
        <w:t xml:space="preserve">This thesis underscores the indispensable role of Environmental Engineers in fostering sustainable development in Tanzania's Dar es Salaam. By addressing pressing issues such as waste management, air pollution, and coastal degradation, Environmental Engineers can contribute to building a resilient urban environment that aligns with national and global sustainability goals. Future research should focus on scaling up pilot projects and fostering interdisciplinary collaboration between engineers, policymakers, and communities.</w:t>
      </w:r>
    </w:p>
    <w:bookmarkEnd w:id="28"/>
    <w:bookmarkStart w:id="29" w:name="references"/>
    <w:p>
      <w:pPr>
        <w:pStyle w:val="Heading2"/>
      </w:pPr>
      <w:r>
        <w:t xml:space="preserve">References</w:t>
      </w:r>
    </w:p>
    <w:p>
      <w:pPr>
        <w:pStyle w:val="FirstParagraph"/>
      </w:pPr>
      <w:r>
        <w:rPr>
          <w:iCs/>
          <w:i/>
        </w:rPr>
        <w:t xml:space="preserve">UN-Habitat (2021). Urbanization in Sub-Saharan Africa: Challenges for Sustainable Development. United Nations Human Settlements Programme.</w:t>
      </w:r>
      <w:r>
        <w:br/>
      </w:r>
      <w:r>
        <w:rPr>
          <w:iCs/>
          <w:i/>
        </w:rPr>
        <w:t xml:space="preserve">Tanzania Environmental Management Authority (2023). Waste Management Report for Dar es Salaam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Tanzania Dar es Salaam</dc:title>
  <dc:creator/>
  <dc:language>en</dc:language>
  <cp:keywords/>
  <dcterms:created xsi:type="dcterms:W3CDTF">2026-07-21T13:15:20Z</dcterms:created>
  <dcterms:modified xsi:type="dcterms:W3CDTF">2026-07-21T13:15:20Z</dcterms:modified>
</cp:coreProperties>
</file>

<file path=docProps/custom.xml><?xml version="1.0" encoding="utf-8"?>
<Properties xmlns="http://schemas.openxmlformats.org/officeDocument/2006/custom-properties" xmlns:vt="http://schemas.openxmlformats.org/officeDocument/2006/docPropsVTypes"/>
</file>