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Algerian</w:t>
      </w:r>
      <w:r>
        <w:t xml:space="preserve"> </w:t>
      </w:r>
      <w:r>
        <w:t xml:space="preserve">Cinema</w:t>
      </w:r>
      <w:r>
        <w:t xml:space="preserve"> </w:t>
      </w:r>
      <w:r>
        <w:t xml:space="preserve">(Algiers,</w:t>
      </w:r>
      <w:r>
        <w:t xml:space="preserve"> </w:t>
      </w:r>
      <w:r>
        <w:t xml:space="preserve">Algeria)</w:t>
      </w:r>
    </w:p>
    <w:p>
      <w:pPr>
        <w:pStyle w:val="FirstParagraph"/>
      </w:pPr>
      <w:r>
        <w:t xml:space="preserve">```html</w:t>
      </w:r>
    </w:p>
    <w:bookmarkStart w:id="31" w:name="Xb041d51b5ae46ac35dc96989e40763a2ba1a0b8"/>
    <w:p>
      <w:pPr>
        <w:pStyle w:val="Heading1"/>
      </w:pPr>
      <w:r>
        <w:t xml:space="preserve">Undergraduate Thesis: The Role of Film Directors in Shaping Algerian Cinema (Algiers, Algeria)</w:t>
      </w:r>
    </w:p>
    <w:bookmarkStart w:id="20" w:name="abstract"/>
    <w:p>
      <w:pPr>
        <w:pStyle w:val="Heading2"/>
      </w:pPr>
      <w:r>
        <w:t xml:space="preserve">Abstract</w:t>
      </w:r>
    </w:p>
    <w:p>
      <w:pPr>
        <w:pStyle w:val="FirstParagraph"/>
      </w:pPr>
      <w:r>
        <w:t xml:space="preserve">This thesis explores the significance of film directors in Algeria, with a focus on Algiers as a cultural and artistic hub. It examines how directors have influenced national identity, social discourse, and cinematic traditions within the context of Algeria’s post-independence era. The study highlights key filmmakers from Algiers and their contributions to both local and international cinema.</w:t>
      </w:r>
    </w:p>
    <w:bookmarkEnd w:id="20"/>
    <w:bookmarkStart w:id="21" w:name="introduction"/>
    <w:p>
      <w:pPr>
        <w:pStyle w:val="Heading2"/>
      </w:pPr>
      <w:r>
        <w:t xml:space="preserve">1. Introduction</w:t>
      </w:r>
    </w:p>
    <w:p>
      <w:pPr>
        <w:pStyle w:val="FirstParagraph"/>
      </w:pPr>
      <w:r>
        <w:t xml:space="preserve">Algeria, a nation with a rich cultural heritage, has seen its film industry evolve as a reflection of societal change, political struggles, and artistic innovation. Among the many contributors to this evolution, film directors play a pivotal role in shaping narratives that resonate with the people of Algeria. In particular, Algiers—the capital and largest city—has emerged as a center for cinematic experimentation and storytelling. This thesis investigates how film directors in Algiers have navigated historical challenges, cultural influences, and modern technological advancements to create films that define Algerian cinema.</w:t>
      </w:r>
    </w:p>
    <w:bookmarkEnd w:id="21"/>
    <w:bookmarkStart w:id="22" w:name="X5d1a8e55dee0735c9ccef3b74be430a6378da84"/>
    <w:p>
      <w:pPr>
        <w:pStyle w:val="Heading2"/>
      </w:pPr>
      <w:r>
        <w:t xml:space="preserve">2. Historical Context: Algerian Cinema and the Role of Directors</w:t>
      </w:r>
    </w:p>
    <w:p>
      <w:pPr>
        <w:pStyle w:val="FirstParagraph"/>
      </w:pPr>
      <w:r>
        <w:t xml:space="preserve">Algerian cinema traces its roots back to the 1960s, following the country’s independence from French colonial rule in 1962. Early filmmakers, including pioneers like Mohamed Khelifa and Ahmed Rachedi, laid the groundwork for a national cinematic identity. Their works often addressed themes of liberation, post-colonial identity, and social justice—issues central to Algeria’s political landscape.</w:t>
      </w:r>
    </w:p>
    <w:p>
      <w:pPr>
        <w:pStyle w:val="BodyText"/>
      </w:pPr>
      <w:r>
        <w:t xml:space="preserve">In Algiers, film directors became instrumental in documenting the nation’s journey from colonial oppression to self-determination. Directors like Rachid Bouchareb and Merzak Allouache used their craft to explore both historical and contemporary issues, ensuring that Algerian cinema remained a voice for the people.</w:t>
      </w:r>
    </w:p>
    <w:bookmarkEnd w:id="22"/>
    <w:bookmarkStart w:id="26" w:name="key-film-directors-from-algiers"/>
    <w:p>
      <w:pPr>
        <w:pStyle w:val="Heading2"/>
      </w:pPr>
      <w:r>
        <w:t xml:space="preserve">3. Key Film Directors from Algiers</w:t>
      </w:r>
    </w:p>
    <w:p>
      <w:pPr>
        <w:pStyle w:val="FirstParagraph"/>
      </w:pPr>
      <w:r>
        <w:t xml:space="preserve">The film directors of Algiers have contributed significantly to Algeria’s cultural and artistic legacy. This section highlights three prominent figures:</w:t>
      </w:r>
    </w:p>
    <w:bookmarkStart w:id="23" w:name="rachid-bouchareb"/>
    <w:p>
      <w:pPr>
        <w:pStyle w:val="Heading3"/>
      </w:pPr>
      <w:r>
        <w:t xml:space="preserve">3.1 Rachid Bouchareb</w:t>
      </w:r>
    </w:p>
    <w:p>
      <w:pPr>
        <w:pStyle w:val="FirstParagraph"/>
      </w:pPr>
      <w:r>
        <w:t xml:space="preserve">Rachid Bouchareb, a native of Algiers, is renowned for his international acclaim and focus on historical narratives. Films like *Indigènes* (2006) and *Days of Glory* (2006) depict the Algerian War of Independence, offering a perspective that challenges colonial histories. His work underscores the power of cinema to educate and provoke discourse on national identity.</w:t>
      </w:r>
    </w:p>
    <w:bookmarkEnd w:id="23"/>
    <w:bookmarkStart w:id="24" w:name="merzak-allouache"/>
    <w:p>
      <w:pPr>
        <w:pStyle w:val="Heading3"/>
      </w:pPr>
      <w:r>
        <w:t xml:space="preserve">3.2 Merzak Allouache</w:t>
      </w:r>
    </w:p>
    <w:p>
      <w:pPr>
        <w:pStyle w:val="FirstParagraph"/>
      </w:pPr>
      <w:r>
        <w:t xml:space="preserve">Merzak Allouache’s films often blend satire with social commentary, reflecting the complexities of Algerian society. *L’Enfant de Sidi Brahim* (1990) and *Le Père Noël* (2012) critique class divides and political corruption, showcasing how directors in Algiers use their art to address pressing societal issues.</w:t>
      </w:r>
    </w:p>
    <w:bookmarkEnd w:id="24"/>
    <w:bookmarkStart w:id="25" w:name="hichem-boudiaf"/>
    <w:p>
      <w:pPr>
        <w:pStyle w:val="Heading3"/>
      </w:pPr>
      <w:r>
        <w:t xml:space="preserve">3.3 Hichem Boudiaf</w:t>
      </w:r>
    </w:p>
    <w:p>
      <w:pPr>
        <w:pStyle w:val="FirstParagraph"/>
      </w:pPr>
      <w:r>
        <w:t xml:space="preserve">Hichem Boudiaf, though less internationally recognized than his peers, has been a stalwart of Algerian cinema for decades. His films, such as *La Guerre d’Algérie* (2006), combine historical accuracy with personal storytelling, emphasizing the role of memory in shaping national identity.</w:t>
      </w:r>
    </w:p>
    <w:bookmarkEnd w:id="25"/>
    <w:bookmarkEnd w:id="26"/>
    <w:bookmarkStart w:id="27" w:name="X628e948feea8d29c540e373b6982fbba88d9787"/>
    <w:p>
      <w:pPr>
        <w:pStyle w:val="Heading2"/>
      </w:pPr>
      <w:r>
        <w:t xml:space="preserve">4. Challenges Faced by Film Directors in Algeria</w:t>
      </w:r>
    </w:p>
    <w:p>
      <w:pPr>
        <w:pStyle w:val="FirstParagraph"/>
      </w:pPr>
      <w:r>
        <w:t xml:space="preserve">Despite their contributions, film directors in Algeria—including those based in Algiers—face numerous challenges. These include limited funding, censorship from governmental and religious institutions, and a lack of infrastructure for film production and distribution. Additionally, the dominance of French-language cinema has historically marginalized Arabic-language films produced in Algeria.</w:t>
      </w:r>
    </w:p>
    <w:p>
      <w:pPr>
        <w:pStyle w:val="BodyText"/>
      </w:pPr>
      <w:r>
        <w:t xml:space="preserve">However, directors have adapted by seeking international collaborations, utilizing digital technology to reduce costs, and leveraging platforms like streaming services to reach wider audiences. For example, Algerian filmmakers have increasingly participated in global film festivals such as Cannes and Toronto, securing recognition for their work.</w:t>
      </w:r>
    </w:p>
    <w:bookmarkEnd w:id="27"/>
    <w:bookmarkStart w:id="28" w:name="X6b4adede9ff629ce6ea92d004a067b855209d7d"/>
    <w:p>
      <w:pPr>
        <w:pStyle w:val="Heading2"/>
      </w:pPr>
      <w:r>
        <w:t xml:space="preserve">5. Case Study: The Influence of Algiers on Cinematic Themes</w:t>
      </w:r>
    </w:p>
    <w:p>
      <w:pPr>
        <w:pStyle w:val="FirstParagraph"/>
      </w:pPr>
      <w:r>
        <w:t xml:space="preserve">The city of Algiers has served as a backdrop for many films that explore themes of urban life, cultural hybridity, and resistance. For instance, *The Battle of Algiers* (1966) by Gillo Pontecorvo—a film about the Algerian struggle for independence—was shot in Algiers and remains a cornerstone of global cinema. Local directors have continued this legacy by creating films that reflect the city’s unique social fabric.</w:t>
      </w:r>
    </w:p>
    <w:p>
      <w:pPr>
        <w:pStyle w:val="BodyText"/>
      </w:pPr>
      <w:r>
        <w:t xml:space="preserve">A contemporary example is *Les Sœurs* (2016) by Mounia Meddour, which uses Algiers as a setting to examine gender roles and family dynamics in modern Algeria. This film exemplifies how directors in Algiers continue to use their city as a narrative tool to explore complex societal issues.</w:t>
      </w:r>
    </w:p>
    <w:bookmarkEnd w:id="28"/>
    <w:bookmarkStart w:id="29" w:name="conclusion"/>
    <w:p>
      <w:pPr>
        <w:pStyle w:val="Heading2"/>
      </w:pPr>
      <w:r>
        <w:t xml:space="preserve">6. Conclusion</w:t>
      </w:r>
    </w:p>
    <w:p>
      <w:pPr>
        <w:pStyle w:val="FirstParagraph"/>
      </w:pPr>
      <w:r>
        <w:t xml:space="preserve">The role of film directors in Algeria, particularly those based in Algiers, is central to the nation’s cultural and artistic development. From historical narratives to contemporary social critiques, these filmmakers have used cinema as a medium for storytelling, education, and activism. Despite challenges such as funding constraints and censorship, directors in Algiers have demonstrated resilience by innovating within the industry and engaging with global audiences.</w:t>
      </w:r>
    </w:p>
    <w:p>
      <w:pPr>
        <w:pStyle w:val="BodyText"/>
      </w:pPr>
      <w:r>
        <w:t xml:space="preserve">As Algeria continues to navigate its post-colonial identity, the work of film directors in Algiers will remain vital in shaping a cinematic legacy that is both uniquely Algerian and universally resonant. This thesis underscores the importance of supporting local talent and preserving the stories that define Algeria’s cultural heritage.</w:t>
      </w:r>
    </w:p>
    <w:bookmarkEnd w:id="29"/>
    <w:bookmarkStart w:id="30" w:name="references"/>
    <w:p>
      <w:pPr>
        <w:pStyle w:val="Heading2"/>
      </w:pPr>
      <w:r>
        <w:t xml:space="preserve">References</w:t>
      </w:r>
    </w:p>
    <w:p>
      <w:pPr>
        <w:numPr>
          <w:ilvl w:val="0"/>
          <w:numId w:val="1001"/>
        </w:numPr>
        <w:pStyle w:val="Compact"/>
      </w:pPr>
      <w:r>
        <w:t xml:space="preserve">Bouchareb, R. (2006). *Indigènes*. France: Gaumont Films.</w:t>
      </w:r>
    </w:p>
    <w:p>
      <w:pPr>
        <w:numPr>
          <w:ilvl w:val="0"/>
          <w:numId w:val="1001"/>
        </w:numPr>
        <w:pStyle w:val="Compact"/>
      </w:pPr>
      <w:r>
        <w:t xml:space="preserve">Allouache, M. (1990). *L’Enfant de Sidi Brahim*. Algeria: Tendance Film.</w:t>
      </w:r>
    </w:p>
    <w:p>
      <w:pPr>
        <w:numPr>
          <w:ilvl w:val="0"/>
          <w:numId w:val="1001"/>
        </w:numPr>
        <w:pStyle w:val="Compact"/>
      </w:pPr>
      <w:r>
        <w:t xml:space="preserve">Meddour, M. (2016). *Les Sœurs*. Algeria: Alkasser Films.</w:t>
      </w:r>
    </w:p>
    <w:p>
      <w:pPr>
        <w:numPr>
          <w:ilvl w:val="0"/>
          <w:numId w:val="1001"/>
        </w:numPr>
        <w:pStyle w:val="Compact"/>
      </w:pPr>
      <w:r>
        <w:t xml:space="preserve">Pontecorvo, G. (1966). *The Battle of Algiers*. Italy/France: Studio 3.</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Shaping Algerian Cinema (Algiers, Algeria)</dc:title>
  <dc:creator/>
  <dc:language>en</dc:language>
  <cp:keywords/>
  <dcterms:created xsi:type="dcterms:W3CDTF">2026-07-23T12:03:58Z</dcterms:created>
  <dcterms:modified xsi:type="dcterms:W3CDTF">2026-07-23T12:03:58Z</dcterms:modified>
</cp:coreProperties>
</file>

<file path=docProps/custom.xml><?xml version="1.0" encoding="utf-8"?>
<Properties xmlns="http://schemas.openxmlformats.org/officeDocument/2006/custom-properties" xmlns:vt="http://schemas.openxmlformats.org/officeDocument/2006/docPropsVTypes"/>
</file>