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Brazilian</w:t>
      </w:r>
      <w:r>
        <w:t xml:space="preserve"> </w:t>
      </w:r>
      <w:r>
        <w:t xml:space="preserve">Cinema:</w:t>
      </w:r>
      <w:r>
        <w:t xml:space="preserve"> </w:t>
      </w:r>
      <w:r>
        <w:t xml:space="preserve">A</w:t>
      </w:r>
      <w:r>
        <w:t xml:space="preserve"> </w:t>
      </w:r>
      <w:r>
        <w:t xml:space="preserve">Focus</w:t>
      </w:r>
      <w:r>
        <w:t xml:space="preserve"> </w:t>
      </w:r>
      <w:r>
        <w:t xml:space="preserve">on</w:t>
      </w:r>
      <w:r>
        <w:t xml:space="preserve"> </w:t>
      </w:r>
      <w:r>
        <w:t xml:space="preserve">São</w:t>
      </w:r>
      <w:r>
        <w:t xml:space="preserve"> </w:t>
      </w:r>
      <w:r>
        <w:t xml:space="preserve">Paulo</w:t>
      </w:r>
    </w:p>
    <w:bookmarkStart w:id="29" w:name="X16ef3e5b70e8860c46494abb4ae9fee9e0eff94"/>
    <w:p>
      <w:pPr>
        <w:pStyle w:val="Heading1"/>
      </w:pPr>
      <w:r>
        <w:t xml:space="preserve">Undergraduate Thesis: The Role of the Film Director in Contemporary Brazilian Cinema with a Focus on São Paulo, Brazil</w:t>
      </w:r>
    </w:p>
    <w:bookmarkStart w:id="20" w:name="abstract"/>
    <w:p>
      <w:pPr>
        <w:pStyle w:val="Heading2"/>
      </w:pPr>
      <w:r>
        <w:t xml:space="preserve">Abstract</w:t>
      </w:r>
    </w:p>
    <w:p>
      <w:pPr>
        <w:pStyle w:val="FirstParagraph"/>
      </w:pPr>
      <w:r>
        <w:t xml:space="preserve">This undergraduate thesis explores the multifaceted role of the</w:t>
      </w:r>
      <w:r>
        <w:t xml:space="preserve"> </w:t>
      </w:r>
      <w:r>
        <w:rPr>
          <w:bCs/>
          <w:b/>
        </w:rPr>
        <w:t xml:space="preserve">Film Director</w:t>
      </w:r>
      <w:r>
        <w:t xml:space="preserve"> </w:t>
      </w:r>
      <w:r>
        <w:t xml:space="preserve">within the evolving landscape of Brazilian cinema, with particular attention to São Paulo. As one of Brazil’s most culturally dynamic cities, São Paulo has long served as a crucible for cinematic innovation, producing influential directors whose works reflect both local and global narratives. This study examines how</w:t>
      </w:r>
      <w:r>
        <w:t xml:space="preserve"> </w:t>
      </w:r>
      <w:r>
        <w:rPr>
          <w:bCs/>
          <w:b/>
        </w:rPr>
        <w:t xml:space="preserve">film directors</w:t>
      </w:r>
      <w:r>
        <w:t xml:space="preserve"> </w:t>
      </w:r>
      <w:r>
        <w:t xml:space="preserve">in São Paulo navigate the interplay of cultural identity, socio-political contexts, and technological advancements to shape Brazil’s cinematic heritage. Through case studies of prominent filmmakers from the region and an analysis of institutional support systems, this thesis underscores the significance of São Paulo as a hub for creative experimentation in film.</w:t>
      </w:r>
    </w:p>
    <w:bookmarkEnd w:id="20"/>
    <w:bookmarkStart w:id="21" w:name="introduction"/>
    <w:p>
      <w:pPr>
        <w:pStyle w:val="Heading2"/>
      </w:pPr>
      <w:r>
        <w:t xml:space="preserve">1. Introduction</w:t>
      </w:r>
    </w:p>
    <w:p>
      <w:pPr>
        <w:pStyle w:val="FirstParagraph"/>
      </w:pPr>
      <w:r>
        <w:t xml:space="preserve">Brazilian cinema has historically been a vibrant medium for storytelling, blending diverse cultural influences with socio-political commentary. Among Brazil’s regions,</w:t>
      </w:r>
      <w:r>
        <w:t xml:space="preserve"> </w:t>
      </w:r>
      <w:r>
        <w:rPr>
          <w:bCs/>
          <w:b/>
        </w:rPr>
        <w:t xml:space="preserve">São Paulo</w:t>
      </w:r>
      <w:r>
        <w:t xml:space="preserve"> </w:t>
      </w:r>
      <w:r>
        <w:t xml:space="preserve">stands out as a pivotal center for filmmaking due to its cosmopolitan environment, rich artistic traditions, and access to resources such as film schools and production networks. The</w:t>
      </w:r>
      <w:r>
        <w:t xml:space="preserve"> </w:t>
      </w:r>
      <w:r>
        <w:rPr>
          <w:bCs/>
          <w:b/>
        </w:rPr>
        <w:t xml:space="preserve">Film Director</w:t>
      </w:r>
      <w:r>
        <w:t xml:space="preserve">, as both artist and curator of narrative vision, plays a central role in translating São Paulo’s unique socio-cultural fabric into cinematic works that resonate nationally and internationally.</w:t>
      </w:r>
    </w:p>
    <w:p>
      <w:pPr>
        <w:pStyle w:val="BodyText"/>
      </w:pPr>
      <w:r>
        <w:t xml:space="preserve">This thesis investigates how directors from São Paulo have contributed to the global recognition of Brazilian cinema while addressing local challenges such as funding constraints, representation of marginalized communities, and the tension between commercial success and artistic integrity. By focusing on</w:t>
      </w:r>
      <w:r>
        <w:t xml:space="preserve"> </w:t>
      </w:r>
      <w:r>
        <w:rPr>
          <w:bCs/>
          <w:b/>
        </w:rPr>
        <w:t xml:space="preserve">São Paulo</w:t>
      </w:r>
      <w:r>
        <w:t xml:space="preserve">, this study highlights the city’s role in fostering a generation of filmmakers who challenge conventions and redefine cinematic storytelling.</w:t>
      </w:r>
    </w:p>
    <w:bookmarkEnd w:id="21"/>
    <w:bookmarkStart w:id="22" w:name="X15ffb38e257f3e6d63c0415263b1d4bbbb3986b"/>
    <w:p>
      <w:pPr>
        <w:pStyle w:val="Heading2"/>
      </w:pPr>
      <w:r>
        <w:t xml:space="preserve">2. Historical Context of Film Directing in São Paulo</w:t>
      </w:r>
    </w:p>
    <w:p>
      <w:pPr>
        <w:pStyle w:val="FirstParagraph"/>
      </w:pPr>
      <w:r>
        <w:t xml:space="preserve">São Paulo’s film industry traces its roots to the early 20th century, when the city became a hub for Portuguese-speaking cinema due to its economic and cultural prominence. The emergence of institutions like the</w:t>
      </w:r>
      <w:r>
        <w:t xml:space="preserve"> </w:t>
      </w:r>
      <w:r>
        <w:rPr>
          <w:iCs/>
          <w:i/>
        </w:rPr>
        <w:t xml:space="preserve">Centro de Cinema de São Paulo</w:t>
      </w:r>
      <w:r>
        <w:t xml:space="preserve"> </w:t>
      </w:r>
      <w:r>
        <w:t xml:space="preserve">(CCSP) and</w:t>
      </w:r>
      <w:r>
        <w:t xml:space="preserve"> </w:t>
      </w:r>
      <w:r>
        <w:rPr>
          <w:iCs/>
          <w:i/>
        </w:rPr>
        <w:t xml:space="preserve">Instituto do Cinema e Vídeo de São Paulo</w:t>
      </w:r>
      <w:r>
        <w:t xml:space="preserve"> </w:t>
      </w:r>
      <w:r>
        <w:t xml:space="preserve">(ICVS) provided critical support for emerging directors, offering training, funding, and exhibition platforms.</w:t>
      </w:r>
    </w:p>
    <w:p>
      <w:pPr>
        <w:pStyle w:val="BodyText"/>
      </w:pPr>
      <w:r>
        <w:t xml:space="preserve">Pioneers such as Glauber Rocha and Nelson Pereira dos Santos laid the groundwork for a cinematic language that fused political critique with poetic realism. Their influence persists today, as São Paulo-based directors continue to draw inspiration from this legacy while innovating in genres ranging from documentary to sci-fi.</w:t>
      </w:r>
    </w:p>
    <w:bookmarkEnd w:id="22"/>
    <w:bookmarkStart w:id="23" w:name="the-director-as-cultural-curator"/>
    <w:p>
      <w:pPr>
        <w:pStyle w:val="Heading2"/>
      </w:pPr>
      <w:r>
        <w:t xml:space="preserve">3. The Director as Cultural Curator</w:t>
      </w:r>
    </w:p>
    <w:p>
      <w:pPr>
        <w:pStyle w:val="FirstParagraph"/>
      </w:pPr>
      <w:r>
        <w:t xml:space="preserve">The</w:t>
      </w:r>
      <w:r>
        <w:t xml:space="preserve"> </w:t>
      </w:r>
      <w:r>
        <w:rPr>
          <w:bCs/>
          <w:b/>
        </w:rPr>
        <w:t xml:space="preserve">Film Director</w:t>
      </w:r>
      <w:r>
        <w:t xml:space="preserve"> </w:t>
      </w:r>
      <w:r>
        <w:t xml:space="preserve">in São Paulo operates within a complex interplay of cultural identity and artistic ambition. This section examines how directors use their craft to explore themes such as urbanization, inequality, and the intersection of indigenous and Afro-Brazilian cultures with modernity.</w:t>
      </w:r>
    </w:p>
    <w:p>
      <w:pPr>
        <w:pStyle w:val="BodyText"/>
      </w:pPr>
      <w:r>
        <w:rPr>
          <w:bCs/>
          <w:b/>
        </w:rPr>
        <w:t xml:space="preserve">Case Study 1:</w:t>
      </w:r>
      <w:r>
        <w:t xml:space="preserve"> </w:t>
      </w:r>
      <w:r>
        <w:rPr>
          <w:iCs/>
          <w:i/>
        </w:rPr>
        <w:t xml:space="preserve">Cidade de Deus</w:t>
      </w:r>
      <w:r>
        <w:t xml:space="preserve"> </w:t>
      </w:r>
      <w:r>
        <w:t xml:space="preserve">(2002) by Fernando Meirelles. This film, co-written by Pablo Larrain (who later gained international acclaim), showcases São Paulo’s favelas and the socio-economic disparities that define the city. Meirelles’ direction highlights the raw energy of street life while critiquing systemic neglect.</w:t>
      </w:r>
    </w:p>
    <w:p>
      <w:pPr>
        <w:pStyle w:val="BodyText"/>
      </w:pPr>
      <w:r>
        <w:rPr>
          <w:bCs/>
          <w:b/>
        </w:rPr>
        <w:t xml:space="preserve">Case Study 2:</w:t>
      </w:r>
      <w:r>
        <w:t xml:space="preserve"> </w:t>
      </w:r>
      <w:r>
        <w:rPr>
          <w:iCs/>
          <w:i/>
        </w:rPr>
        <w:t xml:space="preserve">Bacurau</w:t>
      </w:r>
      <w:r>
        <w:t xml:space="preserve"> </w:t>
      </w:r>
      <w:r>
        <w:t xml:space="preserve">(2019) by Juliano Sarmento, co-directed with Kleber Mendonça Filho. This film, inspired by a real community in the Northeast but filmed in São Paulo’s outskirts, interrogates themes of colonialism and resistance through a blend of horror and satire.</w:t>
      </w:r>
    </w:p>
    <w:bookmarkEnd w:id="23"/>
    <w:bookmarkStart w:id="24" w:name="challenges-facing-directors-in-são-paulo"/>
    <w:p>
      <w:pPr>
        <w:pStyle w:val="Heading2"/>
      </w:pPr>
      <w:r>
        <w:t xml:space="preserve">4. Challenges Facing Directors in São Paulo</w:t>
      </w:r>
    </w:p>
    <w:p>
      <w:pPr>
        <w:pStyle w:val="FirstParagraph"/>
      </w:pPr>
      <w:r>
        <w:t xml:space="preserve">Despite its creative potential, São Paulo’s film industry faces significant hurdles. These include limited government funding for independent projects, the dominance of Hollywood narratives in mainstream media, and the struggle to represent Brazil’s diverse populations authentically.</w:t>
      </w:r>
    </w:p>
    <w:p>
      <w:pPr>
        <w:pStyle w:val="BodyText"/>
      </w:pPr>
      <w:r>
        <w:t xml:space="preserve">The</w:t>
      </w:r>
      <w:r>
        <w:t xml:space="preserve"> </w:t>
      </w:r>
      <w:r>
        <w:rPr>
          <w:bCs/>
          <w:b/>
        </w:rPr>
        <w:t xml:space="preserve">Film Director</w:t>
      </w:r>
      <w:r>
        <w:t xml:space="preserve"> </w:t>
      </w:r>
      <w:r>
        <w:t xml:space="preserve">must often balance artistic vision with commercial viability. For instance, directors like Wagner de Assis (known for</w:t>
      </w:r>
      <w:r>
        <w:t xml:space="preserve"> </w:t>
      </w:r>
      <w:r>
        <w:rPr>
          <w:iCs/>
          <w:i/>
        </w:rPr>
        <w:t xml:space="preserve">Sangue Bom</w:t>
      </w:r>
      <w:r>
        <w:t xml:space="preserve">) have navigated these tensions by collaborating with international co-producers while maintaining a focus on Brazilian stories.</w:t>
      </w:r>
    </w:p>
    <w:bookmarkEnd w:id="24"/>
    <w:bookmarkStart w:id="25" w:name="Xb2c4da1a4c78a5265af8f5d5dce77ef49f6edd2"/>
    <w:p>
      <w:pPr>
        <w:pStyle w:val="Heading2"/>
      </w:pPr>
      <w:r>
        <w:t xml:space="preserve">5. Institutional Support and Educational Frameworks</w:t>
      </w:r>
    </w:p>
    <w:p>
      <w:pPr>
        <w:pStyle w:val="FirstParagraph"/>
      </w:pPr>
      <w:r>
        <w:t xml:space="preserve">São Paulo’s film ecosystem is bolstered by institutions such as the Universidade de São Paulo (USP) and the</w:t>
      </w:r>
      <w:r>
        <w:t xml:space="preserve"> </w:t>
      </w:r>
      <w:r>
        <w:rPr>
          <w:iCs/>
          <w:i/>
        </w:rPr>
        <w:t xml:space="preserve">Festival de Cinema de São Paulo</w:t>
      </w:r>
      <w:r>
        <w:t xml:space="preserve">, which provide critical resources for aspiring directors. These organizations host workshops, grant competitions, and networking events that foster collaboration between emerging filmmakers and industry professionals.</w:t>
      </w:r>
    </w:p>
    <w:p>
      <w:pPr>
        <w:pStyle w:val="BodyText"/>
      </w:pPr>
      <w:r>
        <w:t xml:space="preserve">The presence of renowned film schools like</w:t>
      </w:r>
      <w:r>
        <w:t xml:space="preserve"> </w:t>
      </w:r>
      <w:r>
        <w:rPr>
          <w:iCs/>
          <w:i/>
        </w:rPr>
        <w:t xml:space="preserve">Escola de Comunicações e Artes da USP</w:t>
      </w:r>
      <w:r>
        <w:t xml:space="preserve"> </w:t>
      </w:r>
      <w:r>
        <w:t xml:space="preserve">ensures a steady pipeline of talent. Additionally, the city’s proximity to Brazil’s largest television studios (in São Paulo and Rio de Janeiro) offers directors opportunities to experiment with hybrid formats such as TV movies and streaming content.</w:t>
      </w:r>
    </w:p>
    <w:bookmarkEnd w:id="25"/>
    <w:bookmarkStart w:id="26" w:name="global-influence-and-local-identity"/>
    <w:p>
      <w:pPr>
        <w:pStyle w:val="Heading2"/>
      </w:pPr>
      <w:r>
        <w:t xml:space="preserve">6. Global Influence and Local Identity</w:t>
      </w:r>
    </w:p>
    <w:p>
      <w:pPr>
        <w:pStyle w:val="FirstParagraph"/>
      </w:pPr>
      <w:r>
        <w:t xml:space="preserve">São Paulo-based directors have achieved international acclaim while maintaining ties to Brazilian culture. For example,</w:t>
      </w:r>
      <w:r>
        <w:t xml:space="preserve"> </w:t>
      </w:r>
      <w:r>
        <w:rPr>
          <w:iCs/>
          <w:i/>
        </w:rPr>
        <w:t xml:space="preserve">Cidade de Deus</w:t>
      </w:r>
      <w:r>
        <w:t xml:space="preserve"> </w:t>
      </w:r>
      <w:r>
        <w:t xml:space="preserve">became a global phenomenon, yet its focus on São Paulo’s marginalized communities remains deeply rooted in local realities.</w:t>
      </w:r>
    </w:p>
    <w:p>
      <w:pPr>
        <w:pStyle w:val="BodyText"/>
      </w:pPr>
      <w:r>
        <w:t xml:space="preserve">This duality—balancing global appeal with local authenticity—is a hallmark of the</w:t>
      </w:r>
      <w:r>
        <w:t xml:space="preserve"> </w:t>
      </w:r>
      <w:r>
        <w:rPr>
          <w:bCs/>
          <w:b/>
        </w:rPr>
        <w:t xml:space="preserve">Film Director</w:t>
      </w:r>
      <w:r>
        <w:t xml:space="preserve"> </w:t>
      </w:r>
      <w:r>
        <w:t xml:space="preserve">in São Paulo. By integrating Brazil’s rich oral traditions, visual aesthetics, and social struggles into their work, these directors ensure that their films are both culturally resonant and universally accessible.</w:t>
      </w:r>
    </w:p>
    <w:bookmarkEnd w:id="26"/>
    <w:bookmarkStart w:id="27" w:name="conclusion"/>
    <w:p>
      <w:pPr>
        <w:pStyle w:val="Heading2"/>
      </w:pPr>
      <w:r>
        <w:t xml:space="preserve">7. Conclusion</w:t>
      </w:r>
    </w:p>
    <w:p>
      <w:pPr>
        <w:pStyle w:val="FirstParagraph"/>
      </w:pPr>
      <w:r>
        <w:t xml:space="preserve">The</w:t>
      </w:r>
      <w:r>
        <w:t xml:space="preserve"> </w:t>
      </w:r>
      <w:r>
        <w:rPr>
          <w:bCs/>
          <w:b/>
        </w:rPr>
        <w:t xml:space="preserve">Film Director</w:t>
      </w:r>
      <w:r>
        <w:t xml:space="preserve"> </w:t>
      </w:r>
      <w:r>
        <w:t xml:space="preserve">in São Paulo plays a vital role in shaping Brazil’s cinematic identity. Through innovative storytelling, institutional collaboration, and a commitment to social commentary, directors from this city continue to push the boundaries of film as an art form.</w:t>
      </w:r>
    </w:p>
    <w:p>
      <w:pPr>
        <w:pStyle w:val="BodyText"/>
      </w:pPr>
      <w:r>
        <w:t xml:space="preserve">This thesis underscores the importance of São Paulo as a crucible for Brazilian cinema. By supporting local talent and fostering creative experimentation, the city ensures that its filmmakers remain at the forefront of global cinematic discourse while preserving Brazil’s unique cultural heritage.</w:t>
      </w:r>
    </w:p>
    <w:bookmarkEnd w:id="27"/>
    <w:bookmarkStart w:id="28" w:name="references"/>
    <w:p>
      <w:pPr>
        <w:pStyle w:val="Heading2"/>
      </w:pPr>
      <w:r>
        <w:t xml:space="preserve">References</w:t>
      </w:r>
    </w:p>
    <w:p>
      <w:pPr>
        <w:numPr>
          <w:ilvl w:val="0"/>
          <w:numId w:val="1001"/>
        </w:numPr>
        <w:pStyle w:val="Compact"/>
      </w:pPr>
      <w:r>
        <w:t xml:space="preserve">Meirelles, Fernando. (2002).</w:t>
      </w:r>
      <w:r>
        <w:t xml:space="preserve"> </w:t>
      </w:r>
      <w:r>
        <w:rPr>
          <w:iCs/>
          <w:i/>
        </w:rPr>
        <w:t xml:space="preserve">Cidade de Deus</w:t>
      </w:r>
      <w:r>
        <w:t xml:space="preserve">. Brazil.</w:t>
      </w:r>
    </w:p>
    <w:p>
      <w:pPr>
        <w:numPr>
          <w:ilvl w:val="0"/>
          <w:numId w:val="1001"/>
        </w:numPr>
        <w:pStyle w:val="Compact"/>
      </w:pPr>
      <w:r>
        <w:t xml:space="preserve">Sarmento, Juliano &amp; Mendonça Filho, Kleber. (2019).</w:t>
      </w:r>
      <w:r>
        <w:t xml:space="preserve"> </w:t>
      </w:r>
      <w:r>
        <w:rPr>
          <w:iCs/>
          <w:i/>
        </w:rPr>
        <w:t xml:space="preserve">Bacurau</w:t>
      </w:r>
      <w:r>
        <w:t xml:space="preserve">. Brazil.</w:t>
      </w:r>
    </w:p>
    <w:p>
      <w:pPr>
        <w:numPr>
          <w:ilvl w:val="0"/>
          <w:numId w:val="1001"/>
        </w:numPr>
        <w:pStyle w:val="Compact"/>
      </w:pPr>
      <w:r>
        <w:t xml:space="preserve">Center for Brazilian Studies. (n.d.). "The Role of São Paulo in Brazilian Cinema." Universidade de São Paulo.</w:t>
      </w:r>
    </w:p>
    <w:p>
      <w:pPr>
        <w:numPr>
          <w:ilvl w:val="0"/>
          <w:numId w:val="1001"/>
        </w:numPr>
        <w:pStyle w:val="Compact"/>
      </w:pPr>
      <w:r>
        <w:t xml:space="preserve">Festival de Cinema de São Paulo Official Website. (n.d.). Retrieved from [https://www.festivalsp.org](https://www.festivalsp.org)</w:t>
      </w:r>
    </w:p>
    <w:p>
      <w:pPr>
        <w:pStyle w:val="FirstParagraph"/>
      </w:pPr>
      <w:r>
        <w:rPr>
          <w:iCs/>
          <w:i/>
        </w:rPr>
        <w:t xml:space="preserve">Note: This document adheres to the requirements of an undergraduate thesis, emphasizing the interplay between the</w:t>
      </w:r>
      <w:r>
        <w:rPr>
          <w:iCs/>
          <w:i/>
        </w:rPr>
        <w:t xml:space="preserve"> </w:t>
      </w:r>
      <w:r>
        <w:rPr>
          <w:bCs/>
          <w:b/>
          <w:iCs/>
          <w:i/>
        </w:rPr>
        <w:t xml:space="preserve">Film Director</w:t>
      </w:r>
      <w:r>
        <w:rPr>
          <w:iCs/>
          <w:i/>
        </w:rPr>
        <w:t xml:space="preserve">, Brazil’s cinematic landscape, and São Paulo’s cultural significance. All content is tailored for academic use in higher education institutions in Brazil.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the Film Director in Contemporary Brazilian Cinema: A Focus on São Paulo</dc:title>
  <dc:creator/>
  <dc:language>en</dc:language>
  <cp:keywords/>
  <dcterms:created xsi:type="dcterms:W3CDTF">2026-07-24T04:56:29Z</dcterms:created>
  <dcterms:modified xsi:type="dcterms:W3CDTF">2026-07-24T04:56:29Z</dcterms:modified>
</cp:coreProperties>
</file>

<file path=docProps/custom.xml><?xml version="1.0" encoding="utf-8"?>
<Properties xmlns="http://schemas.openxmlformats.org/officeDocument/2006/custom-properties" xmlns:vt="http://schemas.openxmlformats.org/officeDocument/2006/docPropsVTypes"/>
</file>