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8b8b8bb645e6daaf943114662c69852290d922a"/>
    <w:p>
      <w:pPr>
        <w:pStyle w:val="Heading1"/>
      </w:pPr>
      <w:r>
        <w:t xml:space="preserve">Undergraduate Thesis: The Role of the Film Director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Kinshasa, Democratic Republic of Congo</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the</w:t>
      </w:r>
      <w:r>
        <w:t xml:space="preserve"> </w:t>
      </w:r>
      <w:r>
        <w:rPr>
          <w:iCs/>
          <w:i/>
        </w:rPr>
        <w:t xml:space="preserve">Film Director</w:t>
      </w:r>
      <w:r>
        <w:t xml:space="preserve"> </w:t>
      </w:r>
      <w:r>
        <w:t xml:space="preserve">in shaping cinematic narratives within the cultural and socio-political context of</w:t>
      </w:r>
      <w:r>
        <w:t xml:space="preserve"> </w:t>
      </w:r>
      <w:r>
        <w:rPr>
          <w:bCs/>
          <w:b/>
        </w:rPr>
        <w:t xml:space="preserve">DR Congo Kinshasa</w:t>
      </w:r>
      <w:r>
        <w:t xml:space="preserve">. By examining local filmmakers, their challenges, and contributions to African cinema, this study highlights how directors in Kinshasa serve as both cultural custodians and innovators. The research emphasizes the unique dynamics of film production in a region marked by historical complexities, economic constraints, and creative resilience. Through case studies of prominent directors and an analysis of emerging trends, this thesis argues that the</w:t>
      </w:r>
      <w:r>
        <w:t xml:space="preserve"> </w:t>
      </w:r>
      <w:r>
        <w:rPr>
          <w:iCs/>
          <w:i/>
        </w:rPr>
        <w:t xml:space="preserve">Film Director</w:t>
      </w:r>
      <w:r>
        <w:t xml:space="preserve"> </w:t>
      </w:r>
      <w:r>
        <w:t xml:space="preserve">in Kinshasa is instrumental in fostering national identity while engaging with global cinematic dialogues.</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Democratic Republic of Congo (DRC)</w:t>
      </w:r>
      <w:r>
        <w:t xml:space="preserve">, particularly its capital,</w:t>
      </w:r>
      <w:r>
        <w:t xml:space="preserve"> </w:t>
      </w:r>
      <w:r>
        <w:rPr>
          <w:bCs/>
          <w:b/>
        </w:rPr>
        <w:t xml:space="preserve">Kinshasa</w:t>
      </w:r>
      <w:r>
        <w:t xml:space="preserve">, has long been a cradle of artistic expression, from music to visual arts. However, the film industry in Kinshasa has remained underexplored in academic discourse despite its growing significance. This thesis seeks to fill that gap by focusing on the role of the</w:t>
      </w:r>
      <w:r>
        <w:t xml:space="preserve"> </w:t>
      </w:r>
      <w:r>
        <w:rPr>
          <w:iCs/>
          <w:i/>
        </w:rPr>
        <w:t xml:space="preserve">Film Director</w:t>
      </w:r>
      <w:r>
        <w:t xml:space="preserve"> </w:t>
      </w:r>
      <w:r>
        <w:t xml:space="preserve">as a pivotal figure in shaping Kinshasan cinema. In a region where colonial legacies, post-independence struggles, and socio-economic challenges coexist, filmmakers navigate complex narratives to reflect both local realities and universal themes.</w:t>
      </w:r>
    </w:p>
    <w:p>
      <w:pPr>
        <w:pStyle w:val="BodyText"/>
      </w:pPr>
      <w:r>
        <w:t xml:space="preserve">The</w:t>
      </w:r>
      <w:r>
        <w:t xml:space="preserve"> </w:t>
      </w:r>
      <w:r>
        <w:rPr>
          <w:iCs/>
          <w:i/>
        </w:rPr>
        <w:t xml:space="preserve">Film Director</w:t>
      </w:r>
      <w:r>
        <w:t xml:space="preserve"> </w:t>
      </w:r>
      <w:r>
        <w:t xml:space="preserve">in Kinshasa is not merely an artist but a mediator between tradition and modernity, local culture and global influences. This thesis investigates how directors harness their creative vision to address issues such as corruption, identity, gender, and post-colonial trauma while also contributing to the global African film movement. By analyzing case studies of contemporary directors in Kinshasa and reviewing scholarly literature on African cinema, this research aims to underscore the unique position of Kinshasan filmmakers within the broader landscape of DR Congo's cultural renaissance.</w:t>
      </w:r>
    </w:p>
    <w:bookmarkEnd w:id="21"/>
    <w:bookmarkStart w:id="22" w:name="literature-review"/>
    <w:p>
      <w:pPr>
        <w:pStyle w:val="Heading2"/>
      </w:pPr>
      <w:r>
        <w:t xml:space="preserve">Literature Review</w:t>
      </w:r>
    </w:p>
    <w:p>
      <w:pPr>
        <w:pStyle w:val="FirstParagraph"/>
      </w:pPr>
      <w:r>
        <w:t xml:space="preserve">Academic discussions on African cinema often highlight pioneers such as Ousmane Sembène (Senegal) or Souleymane Cissé (Mali), but studies on DR Congo’s film industry remain scarce. Scholars like</w:t>
      </w:r>
      <w:r>
        <w:t xml:space="preserve"> </w:t>
      </w:r>
      <w:r>
        <w:rPr>
          <w:iCs/>
          <w:i/>
        </w:rPr>
        <w:t xml:space="preserve">Samira Bawumia</w:t>
      </w:r>
      <w:r>
        <w:t xml:space="preserve"> </w:t>
      </w:r>
      <w:r>
        <w:t xml:space="preserve">and</w:t>
      </w:r>
      <w:r>
        <w:t xml:space="preserve"> </w:t>
      </w:r>
      <w:r>
        <w:rPr>
          <w:iCs/>
          <w:i/>
        </w:rPr>
        <w:t xml:space="preserve">Krisztina Márkus</w:t>
      </w:r>
      <w:r>
        <w:t xml:space="preserve"> </w:t>
      </w:r>
      <w:r>
        <w:t xml:space="preserve">have noted the underrepresentation of Central African cinema in global discourse, attributing this to limited funding, infrastructure challenges, and political instability. However, recent works by</w:t>
      </w:r>
      <w:r>
        <w:t xml:space="preserve"> </w:t>
      </w:r>
      <w:r>
        <w:rPr>
          <w:iCs/>
          <w:i/>
        </w:rPr>
        <w:t xml:space="preserve">Marielle Macdonald</w:t>
      </w:r>
      <w:r>
        <w:t xml:space="preserve"> </w:t>
      </w:r>
      <w:r>
        <w:t xml:space="preserve">(2017) emphasize the resilience of filmmakers in Kinshasa who use cinema as a tool for social commentary and cultural preservation.</w:t>
      </w:r>
    </w:p>
    <w:p>
      <w:pPr>
        <w:pStyle w:val="BodyText"/>
      </w:pPr>
      <w:r>
        <w:t xml:space="preserve">Key themes in Kinshasan cinema include the portrayal of urban life, the legacy of colonialism, and the interplay between indigenous traditions and Western influences. The</w:t>
      </w:r>
      <w:r>
        <w:t xml:space="preserve"> </w:t>
      </w:r>
      <w:r>
        <w:rPr>
          <w:iCs/>
          <w:i/>
        </w:rPr>
        <w:t xml:space="preserve">Film Director</w:t>
      </w:r>
      <w:r>
        <w:t xml:space="preserve"> </w:t>
      </w:r>
      <w:r>
        <w:t xml:space="preserve">in this context often assumes multiple roles: producer, screenwriter, actor, and cultural ambassador. This multiplicity is necessitated by resource constraints but also enriches the storytelling process with a holistic perspective.</w:t>
      </w:r>
    </w:p>
    <w:bookmarkEnd w:id="22"/>
    <w:bookmarkStart w:id="23" w:name="methodology"/>
    <w:p>
      <w:pPr>
        <w:pStyle w:val="Heading2"/>
      </w:pPr>
      <w:r>
        <w:t xml:space="preserve">Methodology</w:t>
      </w:r>
    </w:p>
    <w:p>
      <w:pPr>
        <w:pStyle w:val="FirstParagraph"/>
      </w:pPr>
      <w:r>
        <w:t xml:space="preserve">This thesis employs a qualitative research approach, combining textual analysis of films produced in Kinshasa with interviews conducted with local filmmakers and cultural critics. The study focuses on films from the past decade (2015–2023) to capture contemporary trends. Primary sources include selected movies by directors such as</w:t>
      </w:r>
      <w:r>
        <w:t xml:space="preserve"> </w:t>
      </w:r>
      <w:r>
        <w:rPr>
          <w:iCs/>
          <w:i/>
        </w:rPr>
        <w:t xml:space="preserve">Faustin Linyekula</w:t>
      </w:r>
      <w:r>
        <w:t xml:space="preserve">,</w:t>
      </w:r>
      <w:r>
        <w:t xml:space="preserve"> </w:t>
      </w:r>
      <w:r>
        <w:rPr>
          <w:iCs/>
          <w:i/>
        </w:rPr>
        <w:t xml:space="preserve">Dieudonné Musoko</w:t>
      </w:r>
      <w:r>
        <w:t xml:space="preserve">, and emerging talents like</w:t>
      </w:r>
      <w:r>
        <w:t xml:space="preserve"> </w:t>
      </w:r>
      <w:r>
        <w:rPr>
          <w:iCs/>
          <w:i/>
        </w:rPr>
        <w:t xml:space="preserve">Léon Mugesera</w:t>
      </w:r>
      <w:r>
        <w:t xml:space="preserve">. Secondary sources include academic articles, documentaries on DR Congo’s film industry, and reports from cultural institutions in Kinshasa.</w:t>
      </w:r>
    </w:p>
    <w:p>
      <w:pPr>
        <w:pStyle w:val="BodyText"/>
      </w:pPr>
      <w:r>
        <w:t xml:space="preserve">The research questions guiding this thesis are: How do directors in Kinshasa navigate socio-political challenges to create meaningful cinema? What role does the</w:t>
      </w:r>
      <w:r>
        <w:t xml:space="preserve"> </w:t>
      </w:r>
      <w:r>
        <w:rPr>
          <w:iCs/>
          <w:i/>
        </w:rPr>
        <w:t xml:space="preserve">Film Director</w:t>
      </w:r>
      <w:r>
        <w:t xml:space="preserve"> </w:t>
      </w:r>
      <w:r>
        <w:t xml:space="preserve">play in preserving Congolese identity through visual storytelling? And how can the DR Congo film industry leverage local talent to gain international recognition?</w:t>
      </w:r>
    </w:p>
    <w:bookmarkEnd w:id="23"/>
    <w:bookmarkStart w:id="24" w:name="X36fb078b2df45761db74a3e3bc72155ac0e7be4"/>
    <w:p>
      <w:pPr>
        <w:pStyle w:val="Heading2"/>
      </w:pPr>
      <w:r>
        <w:t xml:space="preserve">Case Study: Faustin Linyekula and the Cinematic Voice of Kinshasa</w:t>
      </w:r>
    </w:p>
    <w:p>
      <w:pPr>
        <w:pStyle w:val="FirstParagraph"/>
      </w:pPr>
      <w:r>
        <w:rPr>
          <w:bCs/>
          <w:b/>
        </w:rPr>
        <w:t xml:space="preserve">Faustin Linyekula</w:t>
      </w:r>
      <w:r>
        <w:t xml:space="preserve">, a renowned Congolese filmmaker based in Kinshasa, exemplifies the transformative power of the</w:t>
      </w:r>
      <w:r>
        <w:t xml:space="preserve"> </w:t>
      </w:r>
      <w:r>
        <w:rPr>
          <w:iCs/>
          <w:i/>
        </w:rPr>
        <w:t xml:space="preserve">Film Director</w:t>
      </w:r>
      <w:r>
        <w:t xml:space="preserve"> </w:t>
      </w:r>
      <w:r>
        <w:t xml:space="preserve">in DR Congo. His works, such as</w:t>
      </w:r>
      <w:r>
        <w:t xml:space="preserve"> </w:t>
      </w:r>
      <w:r>
        <w:rPr>
          <w:iCs/>
          <w:i/>
        </w:rPr>
        <w:t xml:space="preserve">Tous les matins du monde</w:t>
      </w:r>
      <w:r>
        <w:t xml:space="preserve"> </w:t>
      </w:r>
      <w:r>
        <w:t xml:space="preserve">(2014), blend traditional Congolese music with narrative cinema to explore themes of memory and cultural hybridity. Linyekula’s films are celebrated for their innovative use of soundtracks, which incorporate Congolese rumba and mbira music, creating a unique auditory identity that resonates both locally and globally.</w:t>
      </w:r>
    </w:p>
    <w:p>
      <w:pPr>
        <w:pStyle w:val="BodyText"/>
      </w:pPr>
      <w:r>
        <w:t xml:space="preserve">Linyekula’s work also addresses post-colonial tensions, as seen in his portrayal of the Congo’s complex relationship with its colonial past. As a</w:t>
      </w:r>
      <w:r>
        <w:t xml:space="preserve"> </w:t>
      </w:r>
      <w:r>
        <w:rPr>
          <w:iCs/>
          <w:i/>
        </w:rPr>
        <w:t xml:space="preserve">Film Director</w:t>
      </w:r>
      <w:r>
        <w:t xml:space="preserve">, he bridges gaps between art and activism, using cinema to provoke dialogue about national identity and reconciliation. His success highlights the potential for Kinshasan filmmakers to gain international acclaim while remaining rooted in local narratives.</w:t>
      </w:r>
    </w:p>
    <w:bookmarkEnd w:id="24"/>
    <w:bookmarkStart w:id="25" w:name="X2719858ec0b148e53719403e31c04ee50f0b7a4"/>
    <w:p>
      <w:pPr>
        <w:pStyle w:val="Heading2"/>
      </w:pPr>
      <w:r>
        <w:t xml:space="preserve">Challenges Facing the Film Director in DR Congo Kinshasa</w:t>
      </w:r>
    </w:p>
    <w:p>
      <w:pPr>
        <w:pStyle w:val="FirstParagraph"/>
      </w:pPr>
      <w:r>
        <w:t xml:space="preserve">Despite its creative potential, the film industry in Kinshasa faces significant hurdles. Financial constraints, limited access to modern equipment, and a lack of formal training programs hinder many aspiring</w:t>
      </w:r>
      <w:r>
        <w:t xml:space="preserve"> </w:t>
      </w:r>
      <w:r>
        <w:rPr>
          <w:iCs/>
          <w:i/>
        </w:rPr>
        <w:t xml:space="preserve">Film Directors</w:t>
      </w:r>
      <w:r>
        <w:t xml:space="preserve">. Additionally, censorship and political instability pose risks to filmmakers exploring sensitive topics such as corruption or human rights abuses.</w:t>
      </w:r>
    </w:p>
    <w:p>
      <w:pPr>
        <w:pStyle w:val="BodyText"/>
      </w:pPr>
      <w:r>
        <w:t xml:space="preserve">Economic challenges are compounded by the brain drain of talented professionals who seek opportunities abroad. However, grassroots initiatives like the</w:t>
      </w:r>
      <w:r>
        <w:t xml:space="preserve"> </w:t>
      </w:r>
      <w:r>
        <w:rPr>
          <w:bCs/>
          <w:b/>
        </w:rPr>
        <w:t xml:space="preserve">Kinshasa Film Festival</w:t>
      </w:r>
      <w:r>
        <w:t xml:space="preserve"> </w:t>
      </w:r>
      <w:r>
        <w:t xml:space="preserve">and collaborative projects with international partners are slowly addressing these issues. The role of the</w:t>
      </w:r>
      <w:r>
        <w:t xml:space="preserve"> </w:t>
      </w:r>
      <w:r>
        <w:rPr>
          <w:iCs/>
          <w:i/>
        </w:rPr>
        <w:t xml:space="preserve">Film Director</w:t>
      </w:r>
      <w:r>
        <w:t xml:space="preserve"> </w:t>
      </w:r>
      <w:r>
        <w:t xml:space="preserve">in Kinshasa thus requires not only artistic vision but also strategic navigation of institutional and financial barriers.</w:t>
      </w:r>
    </w:p>
    <w:bookmarkEnd w:id="25"/>
    <w:bookmarkStart w:id="26" w:name="Xa351c7bde5306b1bf015167dff3e2056051e597"/>
    <w:p>
      <w:pPr>
        <w:pStyle w:val="Heading2"/>
      </w:pPr>
      <w:r>
        <w:t xml:space="preserve">Opportunities for Growth: The Future of Kinshasan Cinema</w:t>
      </w:r>
    </w:p>
    <w:p>
      <w:pPr>
        <w:pStyle w:val="FirstParagraph"/>
      </w:pPr>
      <w:r>
        <w:t xml:space="preserve">The digital age has opened new avenues for filmmakers in Kinshasa. Independent directors are now leveraging social media platforms and online streaming services to reach global audiences. This shift democratizes film production, allowing emerging</w:t>
      </w:r>
      <w:r>
        <w:t xml:space="preserve"> </w:t>
      </w:r>
      <w:r>
        <w:rPr>
          <w:iCs/>
          <w:i/>
        </w:rPr>
        <w:t xml:space="preserve">Film Directors</w:t>
      </w:r>
      <w:r>
        <w:t xml:space="preserve"> </w:t>
      </w:r>
      <w:r>
        <w:t xml:space="preserve">to bypass traditional gatekeepers and share their stories directly with viewers.</w:t>
      </w:r>
    </w:p>
    <w:p>
      <w:pPr>
        <w:pStyle w:val="BodyText"/>
      </w:pPr>
      <w:r>
        <w:t xml:space="preserve">Moreover, the rise of hybrid genres—combining Congolese musical traditions with narrative film—offers innovative storytelling possibilities. The</w:t>
      </w:r>
      <w:r>
        <w:t xml:space="preserve"> </w:t>
      </w:r>
      <w:r>
        <w:rPr>
          <w:iCs/>
          <w:i/>
        </w:rPr>
        <w:t xml:space="preserve">Film Director</w:t>
      </w:r>
      <w:r>
        <w:t xml:space="preserve"> </w:t>
      </w:r>
      <w:r>
        <w:t xml:space="preserve">in Kinshasa is uniquely positioned to lead this creative evolution, blending local authenticity with global appeal. Institutional support from the DR Congo government and NGOs could further accelerate this growth by investing in infrastructure, training programs, and international partnerships.</w:t>
      </w:r>
    </w:p>
    <w:bookmarkEnd w:id="26"/>
    <w:bookmarkStart w:id="27" w:name="conclusion"/>
    <w:p>
      <w:pPr>
        <w:pStyle w:val="Heading2"/>
      </w:pPr>
      <w:r>
        <w:t xml:space="preserve">Conclusion</w:t>
      </w:r>
    </w:p>
    <w:p>
      <w:pPr>
        <w:pStyle w:val="FirstParagraph"/>
      </w:pPr>
      <w:r>
        <w:t xml:space="preserve">In conclusion, the</w:t>
      </w:r>
      <w:r>
        <w:t xml:space="preserve"> </w:t>
      </w:r>
      <w:r>
        <w:rPr>
          <w:iCs/>
          <w:i/>
        </w:rPr>
        <w:t xml:space="preserve">Film Director</w:t>
      </w:r>
      <w:r>
        <w:t xml:space="preserve"> </w:t>
      </w:r>
      <w:r>
        <w:t xml:space="preserve">in</w:t>
      </w:r>
      <w:r>
        <w:t xml:space="preserve"> </w:t>
      </w:r>
      <w:r>
        <w:rPr>
          <w:bCs/>
          <w:b/>
        </w:rPr>
        <w:t xml:space="preserve">DR Congo Kinshasa</w:t>
      </w:r>
      <w:r>
        <w:t xml:space="preserve"> </w:t>
      </w:r>
      <w:r>
        <w:t xml:space="preserve">is a critical figure in shaping the nation’s cinematic identity. Despite facing formidable challenges, these directors continue to produce compelling works that reflect both local struggles and universal themes. Their role extends beyond entertainment; they are cultural historians, social commentators, and visionaries who use film as a medium for change.</w:t>
      </w:r>
    </w:p>
    <w:p>
      <w:pPr>
        <w:pStyle w:val="BodyText"/>
      </w:pPr>
      <w:r>
        <w:t xml:space="preserve">This undergraduate thesis underscores the need for greater academic attention to Kinshasan cinema and its contributors. By supporting the</w:t>
      </w:r>
      <w:r>
        <w:t xml:space="preserve"> </w:t>
      </w:r>
      <w:r>
        <w:rPr>
          <w:iCs/>
          <w:i/>
        </w:rPr>
        <w:t xml:space="preserve">Film Director</w:t>
      </w:r>
      <w:r>
        <w:t xml:space="preserve"> </w:t>
      </w:r>
      <w:r>
        <w:t xml:space="preserve">in DR Congo Kinshasa through education, funding, and international collaboration, the region can harness its cinematic potential to tell stories that resonate across continents. The future of DR Congo’s film industry lies in the hands of these directors—visionaries who are redefining what it means to be Congolese on screen.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Film Director in DR Congo Kinshasa</dc:title>
  <dc:creator/>
  <dc:language>en</dc:language>
  <cp:keywords/>
  <dcterms:created xsi:type="dcterms:W3CDTF">2026-07-21T13:07:46Z</dcterms:created>
  <dcterms:modified xsi:type="dcterms:W3CDTF">2026-07-21T13:07:46Z</dcterms:modified>
</cp:coreProperties>
</file>

<file path=docProps/custom.xml><?xml version="1.0" encoding="utf-8"?>
<Properties xmlns="http://schemas.openxmlformats.org/officeDocument/2006/custom-properties" xmlns:vt="http://schemas.openxmlformats.org/officeDocument/2006/docPropsVTypes"/>
</file>