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a28627ba172ed94f183a9d2c77961b84a1af6f"/>
    <w:p>
      <w:pPr>
        <w:pStyle w:val="Heading1"/>
      </w:pPr>
      <w:r>
        <w:t xml:space="preserve">Undergraduate Thesis: The Role of a Film Director in Ethiopia Addis Ababa</w:t>
      </w:r>
    </w:p>
    <w:bookmarkStart w:id="20" w:name="abstract"/>
    <w:p>
      <w:pPr>
        <w:pStyle w:val="Heading2"/>
      </w:pPr>
      <w:r>
        <w:t xml:space="preserve">Abstract</w:t>
      </w:r>
    </w:p>
    <w:p>
      <w:pPr>
        <w:pStyle w:val="FirstParagraph"/>
      </w:pPr>
      <w:r>
        <w:t xml:space="preserve">This undergraduate thesis explores the significance of a film director as a cultural and artistic figure in Ethiopia, with a specific focus on Addis Ababa. It examines how film directors contribute to shaping national identity, preserving indigenous narratives, and addressing contemporary social issues through cinema. The study highlights the challenges faced by filmmakers in Ethiopia Addis Ababa while emphasizing the transformative potential of cinema as a medium for storytelling and societal change.</w:t>
      </w:r>
    </w:p>
    <w:bookmarkEnd w:id="20"/>
    <w:bookmarkStart w:id="21" w:name="introduction"/>
    <w:p>
      <w:pPr>
        <w:pStyle w:val="Heading2"/>
      </w:pPr>
      <w:r>
        <w:t xml:space="preserve">Introduction</w:t>
      </w:r>
    </w:p>
    <w:p>
      <w:pPr>
        <w:pStyle w:val="FirstParagraph"/>
      </w:pPr>
      <w:r>
        <w:t xml:space="preserve">The role of a film director is pivotal in any cinematic landscape, but it holds unique importance in Ethiopia, particularly in its capital, Addis Ababa. As the heart of Ethiopia’s cultural and artistic movements, Addis Ababa has long been a hub for creative expression. However, the film industry here remains underdeveloped compared to global standards. This thesis investigates how a film director can leverage their role to bridge this gap by fostering local talent, promoting Ethiopian cinema internationally, and reflecting the socio-political realities of the nation.</w:t>
      </w:r>
    </w:p>
    <w:bookmarkEnd w:id="21"/>
    <w:bookmarkStart w:id="22" w:name="literature-review"/>
    <w:p>
      <w:pPr>
        <w:pStyle w:val="Heading2"/>
      </w:pPr>
      <w:r>
        <w:t xml:space="preserve">Literature Review</w:t>
      </w:r>
    </w:p>
    <w:p>
      <w:pPr>
        <w:pStyle w:val="FirstParagraph"/>
      </w:pPr>
      <w:r>
        <w:t xml:space="preserve">Film directors are often regarded as visionaries who translate stories into visual narratives. In Ethiopia, where cinema is still in its nascent stages, the director’s influence extends beyond storytelling to cultural preservation and national development. Scholars such as Gebre Egziabher (2015) have argued that Ethiopian cinema must evolve by embracing both traditional folklore and modern cinematic techniques to resonate with global audiences while staying rooted in local culture.</w:t>
      </w:r>
    </w:p>
    <w:p>
      <w:pPr>
        <w:pStyle w:val="BodyText"/>
      </w:pPr>
      <w:r>
        <w:t xml:space="preserve">Studies on Addis Ababa’s film industry, like those by Tekle (2018), highlight the lack of infrastructure, funding, and technical resources. Despite these challenges, directors like Haile Gerima and Yared Zebede have emerged as trailblazers. Their work demonstrates how a film director can navigate constraints to produce films that critique colonial legacies, celebrate Amharic traditions, and advocate for social justice.</w:t>
      </w:r>
    </w:p>
    <w:bookmarkEnd w:id="22"/>
    <w:bookmarkStart w:id="23" w:name="methodology"/>
    <w:p>
      <w:pPr>
        <w:pStyle w:val="Heading2"/>
      </w:pPr>
      <w:r>
        <w:t xml:space="preserve">Methodology</w:t>
      </w:r>
    </w:p>
    <w:p>
      <w:pPr>
        <w:pStyle w:val="FirstParagraph"/>
      </w:pPr>
      <w:r>
        <w:t xml:space="preserve">This thesis employs a qualitative research approach, focusing on case studies of Ethiopian directors based in Addis Ababa. Data was collected through an analysis of their filmographies, interviews with local filmmakers, and secondary sources such as academic articles and documentaries. The study also includes a comparative analysis of Ethiopian cinema with other African film industries to identify unique trends and challenges specific to Ethiopia Addis Ababa.</w:t>
      </w:r>
    </w:p>
    <w:bookmarkEnd w:id="23"/>
    <w:bookmarkStart w:id="24" w:name="Xcedb9bc725e3745801fca1a11ba418dd5ba1be4"/>
    <w:p>
      <w:pPr>
        <w:pStyle w:val="Heading2"/>
      </w:pPr>
      <w:r>
        <w:t xml:space="preserve">Analysis: The Film Director’s Role in Ethiopia Addis Ababa</w:t>
      </w:r>
    </w:p>
    <w:p>
      <w:pPr>
        <w:pStyle w:val="FirstParagraph"/>
      </w:pPr>
      <w:r>
        <w:rPr>
          <w:bCs/>
          <w:b/>
        </w:rPr>
        <w:t xml:space="preserve">Cultural Preservation</w:t>
      </w:r>
      <w:r>
        <w:br/>
      </w:r>
      <w:r>
        <w:t xml:space="preserve">A film director in Ethiopia Addis Ababa plays a critical role in preserving the nation’s rich cultural heritage. Through cinema, directors can document traditional practices, languages, and historical events that might otherwise be lost to time. For example, films like *Wag The Dog* (1997) by Haile Gerima use visual storytelling to critique Ethiopia’s political history while celebrating its people.</w:t>
      </w:r>
    </w:p>
    <w:p>
      <w:pPr>
        <w:pStyle w:val="BodyText"/>
      </w:pPr>
      <w:r>
        <w:rPr>
          <w:bCs/>
          <w:b/>
        </w:rPr>
        <w:t xml:space="preserve">Social Commentary</w:t>
      </w:r>
      <w:r>
        <w:br/>
      </w:r>
      <w:r>
        <w:t xml:space="preserve">Ethiopian film directors often tackle pressing social issues such as gender inequality, poverty, and political corruption. Directors in Addis Ababa have the unique opportunity to address these themes directly due to the city’s diverse population and vibrant intellectual community. Films like *Hailu* (2016) by Tsegaye Girma explore the struggles of women in rural Ethiopia, sparking national conversations about gender roles.</w:t>
      </w:r>
    </w:p>
    <w:p>
      <w:pPr>
        <w:pStyle w:val="BodyText"/>
      </w:pPr>
      <w:r>
        <w:rPr>
          <w:bCs/>
          <w:b/>
        </w:rPr>
        <w:t xml:space="preserve">Industry Development</w:t>
      </w:r>
      <w:r>
        <w:br/>
      </w:r>
      <w:r>
        <w:t xml:space="preserve">The film director is also a key driver of industry growth in Ethiopia Addis Ababa. By mentoring young filmmakers, advocating for government support, and collaborating with international networks, directors can create opportunities for the local industry. Initiatives like the Ethiopian Film Institute (EFI) have been instrumental in training aspiring directors and providing access to resources.</w:t>
      </w:r>
    </w:p>
    <w:bookmarkEnd w:id="24"/>
    <w:bookmarkStart w:id="25" w:name="X0671603b2ee64928881341c441025649552a0ec"/>
    <w:p>
      <w:pPr>
        <w:pStyle w:val="Heading2"/>
      </w:pPr>
      <w:r>
        <w:t xml:space="preserve">Challenges Facing Film Directors in Ethiopia Addis Ababa</w:t>
      </w:r>
    </w:p>
    <w:p>
      <w:pPr>
        <w:pStyle w:val="FirstParagraph"/>
      </w:pPr>
      <w:r>
        <w:rPr>
          <w:bCs/>
          <w:b/>
        </w:rPr>
        <w:t xml:space="preserve">Limited Funding and Resources</w:t>
      </w:r>
      <w:r>
        <w:br/>
      </w:r>
      <w:r>
        <w:t xml:space="preserve">One of the most significant barriers is financial instability. Many filmmakers rely on personal savings or international grants, which can be unpredictable. The lack of reliable funding hampers production quality and limits creative freedom.</w:t>
      </w:r>
    </w:p>
    <w:p>
      <w:pPr>
        <w:pStyle w:val="BodyText"/>
      </w:pPr>
      <w:r>
        <w:rPr>
          <w:bCs/>
          <w:b/>
        </w:rPr>
        <w:t xml:space="preserve">Censorship and Political Pressure</w:t>
      </w:r>
      <w:r>
        <w:br/>
      </w:r>
      <w:r>
        <w:t xml:space="preserve">Ethiopia’s political climate occasionally restricts artistic expression. Directors in Addis Ababa must navigate censorship laws that may suppress content deemed “unfavorable” to the government. This challenge is compounded by the risk of self-censorship to avoid backlash.</w:t>
      </w:r>
    </w:p>
    <w:p>
      <w:pPr>
        <w:pStyle w:val="BodyText"/>
      </w:pPr>
      <w:r>
        <w:rPr>
          <w:bCs/>
          <w:b/>
        </w:rPr>
        <w:t xml:space="preserve">Technical Limitations</w:t>
      </w:r>
      <w:r>
        <w:br/>
      </w:r>
      <w:r>
        <w:t xml:space="preserve">Access to advanced filmmaking equipment and post-production facilities is limited in Ethiopia Addis Ababa compared to global standards. Directors often have to improvise or collaborate with international partners to achieve their vision.</w:t>
      </w:r>
    </w:p>
    <w:bookmarkEnd w:id="25"/>
    <w:bookmarkStart w:id="26" w:name="conclusion"/>
    <w:p>
      <w:pPr>
        <w:pStyle w:val="Heading2"/>
      </w:pPr>
      <w:r>
        <w:t xml:space="preserve">Conclusion</w:t>
      </w:r>
    </w:p>
    <w:p>
      <w:pPr>
        <w:pStyle w:val="FirstParagraph"/>
      </w:pPr>
      <w:r>
        <w:t xml:space="preserve">The film director in Ethiopia Addis Ababa holds immense potential as a catalyst for cultural, social, and economic progress. Despite challenges like funding shortages and political restrictions, directors continue to innovate and create films that resonate with both local and international audiences. This undergraduate thesis underscores the need for greater investment in Ethiopia’s film industry to empower directors like those in Addis Ababa. By fostering creativity, preserving heritage, and addressing societal issues, Ethiopian film directors can elevate their nation’s cinematic presence on the global stage.</w:t>
      </w:r>
    </w:p>
    <w:bookmarkEnd w:id="26"/>
    <w:bookmarkStart w:id="27" w:name="references"/>
    <w:p>
      <w:pPr>
        <w:pStyle w:val="Heading2"/>
      </w:pPr>
      <w:r>
        <w:t xml:space="preserve">References</w:t>
      </w:r>
    </w:p>
    <w:p>
      <w:pPr>
        <w:numPr>
          <w:ilvl w:val="0"/>
          <w:numId w:val="1001"/>
        </w:numPr>
        <w:pStyle w:val="Compact"/>
      </w:pPr>
      <w:r>
        <w:t xml:space="preserve">Gebre Egziabher, T. (2015). *Ethiopian Cinema: A Cultural Mirror*. Addis Ababa University Press.</w:t>
      </w:r>
    </w:p>
    <w:p>
      <w:pPr>
        <w:numPr>
          <w:ilvl w:val="0"/>
          <w:numId w:val="1001"/>
        </w:numPr>
        <w:pStyle w:val="Compact"/>
      </w:pPr>
      <w:r>
        <w:t xml:space="preserve">Tekle, M. (2018). *Film and Society in Ethiopia*. African Film Journal.</w:t>
      </w:r>
    </w:p>
    <w:p>
      <w:pPr>
        <w:numPr>
          <w:ilvl w:val="0"/>
          <w:numId w:val="1001"/>
        </w:numPr>
        <w:pStyle w:val="Compact"/>
      </w:pPr>
      <w:r>
        <w:t xml:space="preserve">Gerima, H. (Director). (1997). *Wag The Dog* [Film].</w:t>
      </w:r>
    </w:p>
    <w:p>
      <w:pPr>
        <w:numPr>
          <w:ilvl w:val="0"/>
          <w:numId w:val="1001"/>
        </w:numPr>
        <w:pStyle w:val="Compact"/>
      </w:pPr>
      <w:r>
        <w:t xml:space="preserve">Girma, T. (Director). (2016). *Hailu* [Film].</w:t>
      </w:r>
    </w:p>
    <w:bookmarkEnd w:id="27"/>
    <w:bookmarkStart w:id="28" w:name="appendices"/>
    <w:p>
      <w:pPr>
        <w:pStyle w:val="Heading2"/>
      </w:pPr>
      <w:r>
        <w:t xml:space="preserve">Appendices</w:t>
      </w:r>
    </w:p>
    <w:p>
      <w:pPr>
        <w:pStyle w:val="FirstParagraph"/>
      </w:pPr>
      <w:r>
        <w:rPr>
          <w:bCs/>
          <w:b/>
        </w:rPr>
        <w:t xml:space="preserve">Appendix A: Interviews with Ethiopian Filmmakers in Addis Ababa</w:t>
      </w:r>
      <w:r>
        <w:br/>
      </w:r>
      <w:r>
        <w:rPr>
          <w:bCs/>
          <w:b/>
        </w:rPr>
        <w:t xml:space="preserve">Appendix B: Sample Film Analysis from Ethio-Film Directors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Ethiopia Addis Ababa</dc:title>
  <dc:creator/>
  <dc:language>en</dc:language>
  <cp:keywords/>
  <dcterms:created xsi:type="dcterms:W3CDTF">2026-07-23T20:56:12Z</dcterms:created>
  <dcterms:modified xsi:type="dcterms:W3CDTF">2026-07-23T20:56:12Z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