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Cinematic</w:t>
      </w:r>
      <w:r>
        <w:t xml:space="preserve"> </w:t>
      </w:r>
      <w:r>
        <w:t xml:space="preserve">Identity</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0a2141107662f14ff21177550971d09e99122ea"/>
    <w:p>
      <w:pPr>
        <w:pStyle w:val="Heading1"/>
      </w:pPr>
      <w:r>
        <w:t xml:space="preserve">Undergraduate Thesis: The Role of a Film Director in Shaping Cinematic Identity in Nepal Kathmandu</w:t>
      </w:r>
    </w:p>
    <w:bookmarkStart w:id="20" w:name="abstract"/>
    <w:p>
      <w:pPr>
        <w:pStyle w:val="Heading2"/>
      </w:pPr>
      <w:r>
        <w:t xml:space="preserve">Abstract</w:t>
      </w:r>
    </w:p>
    <w:p>
      <w:pPr>
        <w:pStyle w:val="FirstParagraph"/>
      </w:pPr>
      <w:r>
        <w:t xml:space="preserve">This Undergraduate Thesis explores the pivotal role of a Film Director in shaping cinematic identity, with a specific focus on Nepal Kathmandu. As the cultural and artistic hub of Nepal, Kathmandu has emerged as a dynamic space for film production, storytelling, and creative experimentation. This study examines how Film Directors in Kathmandu navigate local traditions, socio-political contexts, and global influences to craft films that reflect the unique cultural tapestry of Nepal. Through an analysis of case studies and critical reviews of contemporary Nepali cinema, this thesis highlights the challenges and opportunities faced by Film Directors in Kathmandu while emphasizing their significance in fostering a distinct cinematic voice for Nepal on the global stage.</w:t>
      </w:r>
    </w:p>
    <w:bookmarkEnd w:id="20"/>
    <w:bookmarkStart w:id="21" w:name="introduction"/>
    <w:p>
      <w:pPr>
        <w:pStyle w:val="Heading2"/>
      </w:pPr>
      <w:r>
        <w:t xml:space="preserve">Introduction</w:t>
      </w:r>
    </w:p>
    <w:p>
      <w:pPr>
        <w:pStyle w:val="FirstParagraph"/>
      </w:pPr>
      <w:r>
        <w:t xml:space="preserve">Kathmandu, the capital city of Nepal, has long been a center for artistic innovation, particularly in the realm of cinema. The Film Director occupies a central role in this creative ecosystem, acting as both an artist and a cultural interpreter. In a region characterized by diverse ethnic groups, languages, and traditions—such as those found in Nepal Kathmandu—the Film Director must balance authenticity with accessibility to create films that resonate locally while appealing to broader audiences. This thesis investigates how Film Directors in Kathmandu leverage their expertise to address societal issues, preserve cultural heritage, and push the boundaries of cinematic expression. By examining the interplay between individual creativity and collective identity, this study underscores the importance of nurturing a new generation of Film Directors in Nepal Kathmandu.</w:t>
      </w:r>
    </w:p>
    <w:bookmarkEnd w:id="21"/>
    <w:bookmarkStart w:id="22" w:name="literature-review"/>
    <w:p>
      <w:pPr>
        <w:pStyle w:val="Heading2"/>
      </w:pPr>
      <w:r>
        <w:t xml:space="preserve">Literature Review</w:t>
      </w:r>
    </w:p>
    <w:p>
      <w:pPr>
        <w:pStyle w:val="FirstParagraph"/>
      </w:pPr>
      <w:r>
        <w:t xml:space="preserve">The field of Nepali cinema has historically been underrepresented in global discourse, but recent years have seen a surge in interest from both local and international scholars. Researchers such as [Author Name] (Year) have highlighted the socio-political context of Nepali filmmaking, emphasizing how Film Directors often serve as commentators on issues like gender inequality, caste discrimination, and environmental degradation. In Kathmandu specifically, the concentration of film schools like the</w:t>
      </w:r>
      <w:r>
        <w:t xml:space="preserve"> </w:t>
      </w:r>
      <w:r>
        <w:rPr>
          <w:iCs/>
          <w:i/>
        </w:rPr>
        <w:t xml:space="preserve">Nepal Institute of Media and Communication</w:t>
      </w:r>
      <w:r>
        <w:t xml:space="preserve"> </w:t>
      </w:r>
      <w:r>
        <w:t xml:space="preserve">has fostered a growing pool of talent. However, studies also note challenges such as limited funding, censorship laws (e.g., restrictions on content related to politics or religious themes), and competition with mainstream Bollywood films.</w:t>
      </w:r>
    </w:p>
    <w:p>
      <w:pPr>
        <w:numPr>
          <w:ilvl w:val="0"/>
          <w:numId w:val="1001"/>
        </w:numPr>
        <w:pStyle w:val="Compact"/>
      </w:pPr>
      <w:r>
        <w:rPr>
          <w:bCs/>
          <w:b/>
        </w:rPr>
        <w:t xml:space="preserve">Cultural Preservation:</w:t>
      </w:r>
      <w:r>
        <w:t xml:space="preserve"> </w:t>
      </w:r>
      <w:r>
        <w:t xml:space="preserve">Film Directors in Kathmandu often incorporate indigenous languages and folklore into their work, ensuring that Nepal's rich cultural heritage remains visible on screen.</w:t>
      </w:r>
    </w:p>
    <w:p>
      <w:pPr>
        <w:numPr>
          <w:ilvl w:val="0"/>
          <w:numId w:val="1001"/>
        </w:numPr>
        <w:pStyle w:val="Compact"/>
      </w:pPr>
      <w:r>
        <w:rPr>
          <w:bCs/>
          <w:b/>
        </w:rPr>
        <w:t xml:space="preserve">Socio-Political Commentary:</w:t>
      </w:r>
      <w:r>
        <w:t xml:space="preserve"> </w:t>
      </w:r>
      <w:r>
        <w:t xml:space="preserve">Many directors use cinema as a platform to address pressing issues like poverty, migration, and post-earthquake recovery efforts in Nepal.</w:t>
      </w:r>
    </w:p>
    <w:p>
      <w:pPr>
        <w:numPr>
          <w:ilvl w:val="0"/>
          <w:numId w:val="1001"/>
        </w:numPr>
        <w:pStyle w:val="Compact"/>
      </w:pPr>
      <w:r>
        <w:rPr>
          <w:bCs/>
          <w:b/>
        </w:rPr>
        <w:t xml:space="preserve">Global Influence:</w:t>
      </w:r>
      <w:r>
        <w:t xml:space="preserve"> </w:t>
      </w:r>
      <w:r>
        <w:t xml:space="preserve">While rooted in local narratives, Kathmandu-based Film Directors increasingly collaborate with international filmmakers and participate in global film festivals like the Tribeca Film Festival and Nepal International Mountain Film Festival.</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primary sources (interviews with local Film Directors) and secondary sources (film reviews, academic articles, and cultural analyses). Data was collected through semi-structured interviews with three prominent Film Directors based in Kathmandu. Additionally, an analysis of recent films produced in Nepal Kathmandu was conducted to identify recurring themes and stylistic choices.</w:t>
      </w:r>
    </w:p>
    <w:bookmarkEnd w:id="23"/>
    <w:bookmarkStart w:id="24" w:name="Xb330fcb90711c9ae0c0063dae53beee2a00e8d9"/>
    <w:p>
      <w:pPr>
        <w:pStyle w:val="Heading2"/>
      </w:pPr>
      <w:r>
        <w:t xml:space="preserve">Case Study: [Film Director's Name] and the Evolution of Nepali Cinema</w:t>
      </w:r>
    </w:p>
    <w:p>
      <w:pPr>
        <w:pStyle w:val="FirstParagraph"/>
      </w:pPr>
      <w:r>
        <w:t xml:space="preserve">[Film Director's Name], a renowned figure in Nepal Kathmandu, exemplifies the challenges and triumphs of modern Film Directors. Their work, such as [specific film title], has been praised for its nuanced portrayal of [specific theme, e.g., "urbanization in Kathmandu"]. Through this case study, we explore how [Film Director's Name] navigates the tension between commercial viability and artistic integrity.</w:t>
      </w:r>
    </w:p>
    <w:p>
      <w:pPr>
        <w:numPr>
          <w:ilvl w:val="0"/>
          <w:numId w:val="1002"/>
        </w:numPr>
        <w:pStyle w:val="Compact"/>
      </w:pPr>
      <w:r>
        <w:rPr>
          <w:bCs/>
          <w:b/>
        </w:rPr>
        <w:t xml:space="preserve">Technique:</w:t>
      </w:r>
      <w:r>
        <w:t xml:space="preserve"> </w:t>
      </w:r>
      <w:r>
        <w:t xml:space="preserve">Use of local dialects and traditional music to evoke authenticity.</w:t>
      </w:r>
    </w:p>
    <w:p>
      <w:pPr>
        <w:numPr>
          <w:ilvl w:val="0"/>
          <w:numId w:val="1002"/>
        </w:numPr>
        <w:pStyle w:val="Compact"/>
      </w:pPr>
      <w:r>
        <w:rPr>
          <w:bCs/>
          <w:b/>
        </w:rPr>
        <w:t xml:space="preserve">Narrative Style:</w:t>
      </w:r>
      <w:r>
        <w:t xml:space="preserve"> </w:t>
      </w:r>
      <w:r>
        <w:t xml:space="preserve">Focus on marginalized communities, such as Dalits or women in urban Kathmandu.</w:t>
      </w:r>
    </w:p>
    <w:p>
      <w:pPr>
        <w:numPr>
          <w:ilvl w:val="0"/>
          <w:numId w:val="1002"/>
        </w:numPr>
        <w:pStyle w:val="Compact"/>
      </w:pPr>
      <w:r>
        <w:rPr>
          <w:bCs/>
          <w:b/>
        </w:rPr>
        <w:t xml:space="preserve">Cultural Impact:</w:t>
      </w:r>
      <w:r>
        <w:t xml:space="preserve"> </w:t>
      </w:r>
      <w:r>
        <w:t xml:space="preserve">The film's success in domestic festivals and its role in sparking public dialogue about [specific issue].</w:t>
      </w:r>
    </w:p>
    <w:bookmarkEnd w:id="24"/>
    <w:bookmarkStart w:id="25" w:name="X9bbb1912b9869b30903287bc08e9231b72a7512"/>
    <w:p>
      <w:pPr>
        <w:pStyle w:val="Heading2"/>
      </w:pPr>
      <w:r>
        <w:t xml:space="preserve">Challenges and Opportunities for Film Directors in Nepal Kathmandu</w:t>
      </w:r>
    </w:p>
    <w:p>
      <w:pPr>
        <w:pStyle w:val="FirstParagraph"/>
      </w:pPr>
      <w:r>
        <w:t xml:space="preserve">Despite the creative potential of Kathmandu as a cinematic hub, Film Directors face significant obstacles. These include limited access to funding, reliance on informal networks for production, and the need to conform to state-imposed censorship laws. However, opportunities such as digital streaming platforms (e.g., Netflix's interest in Nepali content) and government initiatives like the</w:t>
      </w:r>
      <w:r>
        <w:t xml:space="preserve"> </w:t>
      </w:r>
      <w:r>
        <w:rPr>
          <w:iCs/>
          <w:i/>
        </w:rPr>
        <w:t xml:space="preserve">Nepal Film Development Board</w:t>
      </w:r>
      <w:r>
        <w:t xml:space="preserve"> </w:t>
      </w:r>
      <w:r>
        <w:t xml:space="preserve">provide hope for sustainable growth. Collaborations with international co-producers have also opened doors for Nepali directors to reach global audiences.</w:t>
      </w:r>
    </w:p>
    <w:bookmarkEnd w:id="25"/>
    <w:bookmarkStart w:id="26" w:name="conclusion"/>
    <w:p>
      <w:pPr>
        <w:pStyle w:val="Heading2"/>
      </w:pPr>
      <w:r>
        <w:t xml:space="preserve">Conclusion</w:t>
      </w:r>
    </w:p>
    <w:p>
      <w:pPr>
        <w:pStyle w:val="FirstParagraph"/>
      </w:pPr>
      <w:r>
        <w:t xml:space="preserve">In conclusion, the Film Director in Nepal Kathmandu plays a transformative role in shaping both national and international perceptions of Nepali culture. Through their work, they not only preserve traditional narratives but also challenge societal norms and inspire new creative paradigms. This Undergraduate Thesis underscores the need for continued support—through education, policy reform, and community engagement—for Film Directors to thrive in Kathmandu's evolving cinematic landscape.</w:t>
      </w:r>
    </w:p>
    <w:bookmarkEnd w:id="26"/>
    <w:bookmarkStart w:id="27" w:name="references"/>
    <w:p>
      <w:pPr>
        <w:pStyle w:val="Heading2"/>
      </w:pPr>
      <w:r>
        <w:t xml:space="preserve">References</w:t>
      </w:r>
    </w:p>
    <w:p>
      <w:pPr>
        <w:pStyle w:val="FirstParagraph"/>
      </w:pPr>
      <w:r>
        <w:t xml:space="preserve">[Insert references here in APA/MLA style as required by your university guidelines.]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Shaping Cinematic Identity in Nepal Kathmandu</dc:title>
  <dc:creator/>
  <dc:language>en</dc:language>
  <cp:keywords/>
  <dcterms:created xsi:type="dcterms:W3CDTF">2026-07-23T12:07:55Z</dcterms:created>
  <dcterms:modified xsi:type="dcterms:W3CDTF">2026-07-23T12:07:55Z</dcterms:modified>
</cp:coreProperties>
</file>

<file path=docProps/custom.xml><?xml version="1.0" encoding="utf-8"?>
<Properties xmlns="http://schemas.openxmlformats.org/officeDocument/2006/custom-properties" xmlns:vt="http://schemas.openxmlformats.org/officeDocument/2006/docPropsVTypes"/>
</file>