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Film</w:t>
      </w:r>
      <w:r>
        <w:t xml:space="preserve"> </w:t>
      </w:r>
      <w:r>
        <w:t xml:space="preserve">Director</w:t>
      </w:r>
      <w:r>
        <w:t xml:space="preserve"> </w:t>
      </w:r>
      <w:r>
        <w:t xml:space="preserve">in</w:t>
      </w:r>
      <w:r>
        <w:t xml:space="preserve"> </w:t>
      </w:r>
      <w:r>
        <w:t xml:space="preserve">Peruvian</w:t>
      </w:r>
      <w:r>
        <w:t xml:space="preserve"> </w:t>
      </w:r>
      <w:r>
        <w:t xml:space="preserve">Cinema</w:t>
      </w:r>
      <w:r>
        <w:t xml:space="preserve"> </w:t>
      </w:r>
      <w:r>
        <w:t xml:space="preserve">(Peru</w:t>
      </w:r>
      <w:r>
        <w:t xml:space="preserve"> </w:t>
      </w:r>
      <w:r>
        <w:t xml:space="preserve">Lima)</w:t>
      </w:r>
    </w:p>
    <w:p>
      <w:pPr>
        <w:pStyle w:val="FirstParagraph"/>
      </w:pPr>
      <w:r>
        <w:t xml:space="preserve">```html</w:t>
      </w:r>
    </w:p>
    <w:bookmarkStart w:id="28" w:name="Xffcb4eb4b1b63a10719478dc3d2325e1ede0c0f"/>
    <w:p>
      <w:pPr>
        <w:pStyle w:val="Heading1"/>
      </w:pPr>
      <w:r>
        <w:t xml:space="preserve">Undergraduate Thesis: The Role of a Film Director in Peruvian Cinema (Peru Lima)</w:t>
      </w:r>
    </w:p>
    <w:bookmarkStart w:id="20" w:name="abstract"/>
    <w:p>
      <w:pPr>
        <w:pStyle w:val="Heading2"/>
      </w:pPr>
      <w:r>
        <w:t xml:space="preserve">Abstract</w:t>
      </w:r>
    </w:p>
    <w:p>
      <w:pPr>
        <w:pStyle w:val="FirstParagraph"/>
      </w:pPr>
      <w:r>
        <w:t xml:space="preserve">This undergraduate thesis explores the critical role of a film director within the context of Peru’s cinematic landscape, particularly in Lima, the capital city. Through an analysis of historical, cultural, and contemporary influences on filmmaking in Peru, this work examines how directors shape narratives that reflect Peruvian identity while navigating local challenges such as funding limitations and cultural preservation. The thesis emphasizes the significance of a film director as both an artist and a cultural ambassador in Lima’s evolving film industry.</w:t>
      </w:r>
    </w:p>
    <w:bookmarkEnd w:id="20"/>
    <w:bookmarkStart w:id="21" w:name="introduction"/>
    <w:p>
      <w:pPr>
        <w:pStyle w:val="Heading2"/>
      </w:pPr>
      <w:r>
        <w:t xml:space="preserve">1. Introduction</w:t>
      </w:r>
    </w:p>
    <w:p>
      <w:pPr>
        <w:pStyle w:val="FirstParagraph"/>
      </w:pPr>
      <w:r>
        <w:t xml:space="preserve">The film director is undeniably one of the most influential figures in cinematic storytelling, tasked with translating creative visions into visual narratives. In Peru, where the film industry has grown steadily over the past few decades, directors play a pivotal role in shaping national discourse through cinema. Lima, as Peru’s cultural and economic hub, provides a unique environment for filmmakers to draw inspiration from its diverse urban and rural landscapes. This thesis investigates how a film director operates within this context, balancing artistic innovation with the realities of producing cinema in Peru.</w:t>
      </w:r>
    </w:p>
    <w:bookmarkEnd w:id="21"/>
    <w:bookmarkStart w:id="22" w:name="historical-context-of-peruvian-cinema"/>
    <w:p>
      <w:pPr>
        <w:pStyle w:val="Heading2"/>
      </w:pPr>
      <w:r>
        <w:t xml:space="preserve">2. Historical Context of Peruvian Cinema</w:t>
      </w:r>
    </w:p>
    <w:p>
      <w:pPr>
        <w:pStyle w:val="FirstParagraph"/>
      </w:pPr>
      <w:r>
        <w:t xml:space="preserve">Peruvian cinema has roots dating back to the early 20th century, but it gained international recognition only in the latter half of the 20th century. Directors like Alfredo B. Alva and Manuel Poirier laid foundational work, blending indigenous themes with modern storytelling techniques. However, it was not until the emergence of directors such as Claudia Llosa and Alcides Mendoza that Peruvian cinema began to gain global acclaim for its unique voice.</w:t>
      </w:r>
    </w:p>
    <w:p>
      <w:pPr>
        <w:pStyle w:val="BodyText"/>
      </w:pPr>
      <w:r>
        <w:t xml:space="preserve">Lima, being the center of Peru’s film production and distribution networks, has been instrumental in nurturing this growth. The city’s rich cultural heritage, from its colonial architecture to its vibrant street life, provides endless material for filmmakers. A film director in Lima must therefore be attuned to these dualities—modernity and tradition—to create films that resonate with both local audiences and international critics.</w:t>
      </w:r>
    </w:p>
    <w:bookmarkEnd w:id="22"/>
    <w:bookmarkStart w:id="23" w:name="X22a366215abaac0d2630dad143da7c8e851f7b3"/>
    <w:p>
      <w:pPr>
        <w:pStyle w:val="Heading2"/>
      </w:pPr>
      <w:r>
        <w:t xml:space="preserve">3. The Role of a Film Director in Peruvian Cinema</w:t>
      </w:r>
    </w:p>
    <w:p>
      <w:pPr>
        <w:pStyle w:val="FirstParagraph"/>
      </w:pPr>
      <w:r>
        <w:t xml:space="preserve">A film director in Peru, especially within the confines of Lima, assumes multiple roles: artist, cultural curator, and community representative. They are responsible for crafting stories that reflect the complexities of Peruvian society while also navigating logistical challenges such as limited funding and access to international markets.</w:t>
      </w:r>
    </w:p>
    <w:p>
      <w:pPr>
        <w:pStyle w:val="BodyText"/>
      </w:pPr>
      <w:r>
        <w:t xml:space="preserve">The process of directing in Lima often involves collaboration with local actors, crew members, and communities. This collaborative approach not only fosters a sense of ownership among participants but also ensures that the final product remains authentically Peruvian. For example, Alcides Mendoza’s work frequently highlights social issues such as poverty and inequality in Lima’s peripheries, using cinema as a tool for social commentary.</w:t>
      </w:r>
    </w:p>
    <w:bookmarkEnd w:id="23"/>
    <w:bookmarkStart w:id="24" w:name="X4ae1b54a0151dae0149da7b2374151a0bbfa218"/>
    <w:p>
      <w:pPr>
        <w:pStyle w:val="Heading2"/>
      </w:pPr>
      <w:r>
        <w:t xml:space="preserve">4. Challenges Faced by Film Directors in Peru Lima</w:t>
      </w:r>
    </w:p>
    <w:p>
      <w:pPr>
        <w:pStyle w:val="FirstParagraph"/>
      </w:pPr>
      <w:r>
        <w:t xml:space="preserve">Despite the growing recognition of Peruvian cinema, film directors in Lima face several obstacles. One major challenge is securing financial backing for productions, as private investment in the arts remains limited compared to other industries. Additionally, there is a need for greater infrastructure—such as sound stages and post-production facilities—to support higher-quality filmmaking.</w:t>
      </w:r>
    </w:p>
    <w:p>
      <w:pPr>
        <w:pStyle w:val="BodyText"/>
      </w:pPr>
      <w:r>
        <w:t xml:space="preserve">Cultural preservation also poses a challenge. A director must balance storytelling that honors indigenous narratives with contemporary themes that appeal to younger audiences. This requires a deep understanding of Peru’s multicultural identity, particularly in Lima, where the mix of Andean, Amazonian, and coastal influences is palpable.</w:t>
      </w:r>
    </w:p>
    <w:bookmarkEnd w:id="24"/>
    <w:bookmarkStart w:id="25" w:name="X5750ef9348062005a6c06be7ecd0761519db58f"/>
    <w:p>
      <w:pPr>
        <w:pStyle w:val="Heading2"/>
      </w:pPr>
      <w:r>
        <w:t xml:space="preserve">5. Case Study: Alcides Mendoza and His Contributions</w:t>
      </w:r>
    </w:p>
    <w:p>
      <w:pPr>
        <w:pStyle w:val="FirstParagraph"/>
      </w:pPr>
      <w:r>
        <w:t xml:space="preserve">Alcides Mendoza serves as a compelling example of how a film director can influence Peruvian cinema from Lima. Known for his short films and feature-length works, Mendoza has consistently used his platform to highlight marginalized communities in Peru. His film</w:t>
      </w:r>
      <w:r>
        <w:t xml:space="preserve"> </w:t>
      </w:r>
      <w:r>
        <w:rPr>
          <w:iCs/>
          <w:i/>
        </w:rPr>
        <w:t xml:space="preserve">Juntos Somos Más (Together We Are Stronger)</w:t>
      </w:r>
      <w:r>
        <w:t xml:space="preserve"> </w:t>
      </w:r>
      <w:r>
        <w:t xml:space="preserve">(2015) addresses the challenges faced by indigenous populations while emphasizing the importance of solidarity.</w:t>
      </w:r>
    </w:p>
    <w:p>
      <w:pPr>
        <w:pStyle w:val="BodyText"/>
      </w:pPr>
      <w:r>
        <w:t xml:space="preserve">Mendoza’s work reflects a directorial philosophy rooted in social responsibility and cultural authenticity. By working closely with local communities in Lima, he ensures that his films are not only visually compelling but also socially relevant. This case study underscores the potential of a film director to drive change through cinema.</w:t>
      </w:r>
    </w:p>
    <w:bookmarkEnd w:id="25"/>
    <w:bookmarkStart w:id="26" w:name="Xca0537166591b07054fbc4f171b29a991690adf"/>
    <w:p>
      <w:pPr>
        <w:pStyle w:val="Heading2"/>
      </w:pPr>
      <w:r>
        <w:t xml:space="preserve">6. Recommendations for Aspiring Film Directors in Peru Lima</w:t>
      </w:r>
    </w:p>
    <w:p>
      <w:pPr>
        <w:pStyle w:val="FirstParagraph"/>
      </w:pPr>
      <w:r>
        <w:t xml:space="preserve">For students and aspiring filmmakers in Peru, particularly those based in Lima, the following recommendations may help navigate the industry:</w:t>
      </w:r>
    </w:p>
    <w:p>
      <w:pPr>
        <w:numPr>
          <w:ilvl w:val="0"/>
          <w:numId w:val="1001"/>
        </w:numPr>
        <w:pStyle w:val="Compact"/>
      </w:pPr>
      <w:r>
        <w:rPr>
          <w:bCs/>
          <w:b/>
        </w:rPr>
        <w:t xml:space="preserve">Leverage Local Resources:</w:t>
      </w:r>
      <w:r>
        <w:t xml:space="preserve"> </w:t>
      </w:r>
      <w:r>
        <w:t xml:space="preserve">Collaborate with institutions like CinePerú (the National Institute of Cinematography) to access funding and training programs.</w:t>
      </w:r>
    </w:p>
    <w:p>
      <w:pPr>
        <w:numPr>
          <w:ilvl w:val="0"/>
          <w:numId w:val="1001"/>
        </w:numPr>
        <w:pStyle w:val="Compact"/>
      </w:pPr>
      <w:r>
        <w:rPr>
          <w:bCs/>
          <w:b/>
        </w:rPr>
        <w:t xml:space="preserve">Embrace Cultural Diversity:</w:t>
      </w:r>
      <w:r>
        <w:t xml:space="preserve"> </w:t>
      </w:r>
      <w:r>
        <w:t xml:space="preserve">Incorporate Peru’s rich cultural tapestry into narratives, ensuring that films resonate with both local and international audiences.</w:t>
      </w:r>
    </w:p>
    <w:p>
      <w:pPr>
        <w:numPr>
          <w:ilvl w:val="0"/>
          <w:numId w:val="1001"/>
        </w:numPr>
        <w:pStyle w:val="Compact"/>
      </w:pPr>
      <w:r>
        <w:rPr>
          <w:bCs/>
          <w:b/>
        </w:rPr>
        <w:t xml:space="preserve">Build Collaborative Networks:</w:t>
      </w:r>
      <w:r>
        <w:t xml:space="preserve"> </w:t>
      </w:r>
      <w:r>
        <w:t xml:space="preserve">Partner with other artists, producers, and community leaders in Lima to foster a supportive ecosystem for filmmaking.</w:t>
      </w:r>
    </w:p>
    <w:p>
      <w:pPr>
        <w:pStyle w:val="FirstParagraph"/>
      </w:pPr>
      <w:r>
        <w:t xml:space="preserve">A film director in Peru must also stay informed about global cinematic trends while remaining committed to local storytelling. This balance is essential for creating works that are both innovative and rooted in Peruvian identity.</w:t>
      </w:r>
    </w:p>
    <w:bookmarkEnd w:id="26"/>
    <w:bookmarkStart w:id="27" w:name="conclusion"/>
    <w:p>
      <w:pPr>
        <w:pStyle w:val="Heading2"/>
      </w:pPr>
      <w:r>
        <w:t xml:space="preserve">7. Conclusion</w:t>
      </w:r>
    </w:p>
    <w:p>
      <w:pPr>
        <w:pStyle w:val="FirstParagraph"/>
      </w:pPr>
      <w:r>
        <w:t xml:space="preserve">The role of a film director in Peruvian cinema, particularly within the dynamic city of Lima, is multifaceted and deeply intertwined with cultural expression and social commentary. As Peru continues to gain recognition on the global stage, directors will play a crucial role in shaping the nation’s cinematic legacy. Through collaboration, authenticity, and perseverance, film directors in Lima can continue to push boundaries while honoring their cultural heritage.</w:t>
      </w:r>
    </w:p>
    <w:p>
      <w:pPr>
        <w:pStyle w:val="BodyText"/>
      </w:pPr>
      <w:r>
        <w:t xml:space="preserve">This undergraduate thesis highlights the importance of understanding both historical and contemporary contexts for aspiring filmmakers in Peru. By examining the work of influential directors like Alcides Mendoza and addressing systemic challenges, this study contributes to a broader conversation about the future of Peruvian cinema.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Film Director in Peruvian Cinema (Peru Lima)</dc:title>
  <dc:creator/>
  <dc:language>en</dc:language>
  <cp:keywords/>
  <dcterms:created xsi:type="dcterms:W3CDTF">2026-07-23T04:23:45Z</dcterms:created>
  <dcterms:modified xsi:type="dcterms:W3CDTF">2026-07-23T04:23:45Z</dcterms:modified>
</cp:coreProperties>
</file>

<file path=docProps/custom.xml><?xml version="1.0" encoding="utf-8"?>
<Properties xmlns="http://schemas.openxmlformats.org/officeDocument/2006/custom-properties" xmlns:vt="http://schemas.openxmlformats.org/officeDocument/2006/docPropsVTypes"/>
</file>