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f76f9911014c4fb6c45de918e0fcbde946ecead"/>
    <w:p>
      <w:pPr>
        <w:pStyle w:val="Heading1"/>
      </w:pPr>
      <w:r>
        <w:t xml:space="preserve">Undergraduate Thesis: The Role of a Film Director in Shaping Cultural Narratives in Saudi Arabia, Jeddah</w:t>
      </w:r>
    </w:p>
    <w:p>
      <w:pPr>
        <w:pStyle w:val="FirstParagraph"/>
      </w:pPr>
      <w:r>
        <w:rPr>
          <w:bCs/>
          <w:b/>
        </w:rPr>
        <w:t xml:space="preserve">Abstract:</w:t>
      </w:r>
    </w:p>
    <w:p>
      <w:pPr>
        <w:pStyle w:val="BodyText"/>
      </w:pPr>
      <w:r>
        <w:t xml:space="preserve">This undergraduate thesis explores the evolving role of a film director within the context of Saudi Arabia’s cultural and socio-political landscape, with a specific focus on the city of Jeddah. It examines how film directors in Jeddah navigate the intersection of tradition and modernity, while contributing to national identity through cinematic storytelling. The study analyzes the challenges and opportunities faced by filmmakers in Saudi Arabia, emphasizing Jeddah’s unique position as a hub for creative industries under Vision 2030.</w:t>
      </w:r>
    </w:p>
    <w:bookmarkStart w:id="20" w:name="introduction"/>
    <w:p>
      <w:pPr>
        <w:pStyle w:val="Heading2"/>
      </w:pPr>
      <w:r>
        <w:t xml:space="preserve">1. Introduction</w:t>
      </w:r>
    </w:p>
    <w:p>
      <w:pPr>
        <w:pStyle w:val="FirstParagraph"/>
      </w:pPr>
      <w:r>
        <w:t xml:space="preserve">The film director is the central figure in cinematic creation, responsible for translating narratives into visual art while balancing artistic vision with cultural and societal expectations. In Saudi Arabia, where cinema has undergone a transformative journey over the past decade, the role of a film director holds particular significance. Jeddah, as one of the country’s most dynamic cities, serves as both a cultural crossroads and a burgeoning center for film production. This thesis investigates how directors in Jeddah are reshaping narratives to reflect Saudi Arabia’s evolving identity while adhering to its conservative values.</w:t>
      </w:r>
    </w:p>
    <w:bookmarkEnd w:id="20"/>
    <w:bookmarkStart w:id="21" w:name="cultural-and-historical-context"/>
    <w:p>
      <w:pPr>
        <w:pStyle w:val="Heading2"/>
      </w:pPr>
      <w:r>
        <w:t xml:space="preserve">2. Cultural and Historical Context</w:t>
      </w:r>
    </w:p>
    <w:p>
      <w:pPr>
        <w:pStyle w:val="FirstParagraph"/>
      </w:pPr>
      <w:r>
        <w:t xml:space="preserve">Saudi Arabia’s cinematic landscape has historically been constrained by religious and cultural norms, with cinema primarily reserved for imported films until 2018. The establishment of the Saudi Film Commission (SFC) and the National Cinema Center (NCC) in Jeddah marked a pivotal shift, enabling local filmmakers to produce content aligned with national identity. Jeddah’s strategic location on the Red Sea and its role as a commercial gateway have made it an ideal setting for film directors to experiment with storytelling that bridges traditional Saudi culture and global cinematic trends.</w:t>
      </w:r>
    </w:p>
    <w:bookmarkEnd w:id="21"/>
    <w:bookmarkStart w:id="22" w:name="the-film-director-as-cultural-architect"/>
    <w:p>
      <w:pPr>
        <w:pStyle w:val="Heading2"/>
      </w:pPr>
      <w:r>
        <w:t xml:space="preserve">3. The Film Director as Cultural Architect</w:t>
      </w:r>
    </w:p>
    <w:p>
      <w:pPr>
        <w:pStyle w:val="FirstParagraph"/>
      </w:pPr>
      <w:r>
        <w:t xml:space="preserve">In Jeddah, film directors are not merely storytellers but cultural architects. They must navigate a dual responsibility: to honor Saudi Arabia’s heritage while addressing contemporary issues such as gender equality, urbanization, and youth aspirations. For example, directors like</w:t>
      </w:r>
      <w:r>
        <w:t xml:space="preserve"> </w:t>
      </w:r>
      <w:r>
        <w:rPr>
          <w:bCs/>
          <w:b/>
        </w:rPr>
        <w:t xml:space="preserve">Abdulhamid Al Qasimi</w:t>
      </w:r>
      <w:r>
        <w:t xml:space="preserve"> </w:t>
      </w:r>
      <w:r>
        <w:t xml:space="preserve">(a fictional example for the purpose of this thesis) have gained recognition for films that explore themes of identity in a rapidly modernizing Jeddah. His work</w:t>
      </w:r>
      <w:r>
        <w:t xml:space="preserve"> </w:t>
      </w:r>
      <w:r>
        <w:rPr>
          <w:iCs/>
          <w:i/>
        </w:rPr>
        <w:t xml:space="preserve">"Shadows of Jeddah"</w:t>
      </w:r>
      <w:r>
        <w:t xml:space="preserve"> </w:t>
      </w:r>
      <w:r>
        <w:t xml:space="preserve">(2021) juxtaposes historical landmarks like the historic Al-Balad district with modern skyscrapers, symbolizing the tension between preservation and progress.</w:t>
      </w:r>
    </w:p>
    <w:bookmarkEnd w:id="22"/>
    <w:bookmarkStart w:id="23" w:name="Xeaaeaa27a41f663f4b7362fe53426e3c878f9d4"/>
    <w:p>
      <w:pPr>
        <w:pStyle w:val="Heading2"/>
      </w:pPr>
      <w:r>
        <w:t xml:space="preserve">4. Challenges Faced by Film Directors in Jeddah</w:t>
      </w:r>
    </w:p>
    <w:p>
      <w:pPr>
        <w:pStyle w:val="FirstParagraph"/>
      </w:pPr>
      <w:r>
        <w:t xml:space="preserve">Film directors in Jeddah face unique challenges, including censorship regulations, limited funding for independent projects, and the need to align content with Saudi Arabia’s cultural guidelines. For instance, scenes depicting non-conservative lifestyles or controversial social issues may require prior approval from the Saudi Ministry of Culture. Additionally, the lack of a formal film education system in Jeddah has prompted directors to seek training abroad or collaborate with international crews, which can be costly and logistically complex.</w:t>
      </w:r>
    </w:p>
    <w:bookmarkEnd w:id="23"/>
    <w:bookmarkStart w:id="24" w:name="opportunities-and-vision-2030"/>
    <w:p>
      <w:pPr>
        <w:pStyle w:val="Heading2"/>
      </w:pPr>
      <w:r>
        <w:t xml:space="preserve">5. Opportunities and Vision 2030</w:t>
      </w:r>
    </w:p>
    <w:p>
      <w:pPr>
        <w:pStyle w:val="FirstParagraph"/>
      </w:pPr>
      <w:r>
        <w:t xml:space="preserve">Saudi Arabia’s Vision 2030 initiative has opened new avenues for film directors in Jeddah. The government’s investment in infrastructure, such as the Riyadh Season and the upcoming King Abdullah Economic City, provides platforms for local filmmakers to showcase their work. Jeddah’s role as a host city for international festivals like the</w:t>
      </w:r>
      <w:r>
        <w:t xml:space="preserve"> </w:t>
      </w:r>
      <w:r>
        <w:rPr>
          <w:iCs/>
          <w:i/>
        </w:rPr>
        <w:t xml:space="preserve">Saudi Film Festival</w:t>
      </w:r>
      <w:r>
        <w:t xml:space="preserve"> </w:t>
      </w:r>
      <w:r>
        <w:t xml:space="preserve">further elevates its status as a creative hub. Directors are now leveraging these opportunities to produce content that resonates with both domestic and international audiences while adhering to the country’s evolving regulations.</w:t>
      </w:r>
    </w:p>
    <w:bookmarkEnd w:id="24"/>
    <w:bookmarkStart w:id="25" w:name="Xf9810be1a9c23463e9c1ec8d33d92f5405ca9e8"/>
    <w:p>
      <w:pPr>
        <w:pStyle w:val="Heading2"/>
      </w:pPr>
      <w:r>
        <w:t xml:space="preserve">6. Case Study: Jeddah as a Narrative Landscape</w:t>
      </w:r>
    </w:p>
    <w:p>
      <w:pPr>
        <w:pStyle w:val="FirstParagraph"/>
      </w:pPr>
      <w:r>
        <w:t xml:space="preserve">A case study of Jeddah’s cinematic representation reveals how directors use the city’s geography and culture as storytelling tools. The port city, with its blend of historical architecture and modernity, offers a rich backdrop for narratives exploring themes of migration, family, and belonging. For example, the film</w:t>
      </w:r>
      <w:r>
        <w:t xml:space="preserve"> </w:t>
      </w:r>
      <w:r>
        <w:rPr>
          <w:iCs/>
          <w:i/>
        </w:rPr>
        <w:t xml:space="preserve">"The Red Sea Chronicles"</w:t>
      </w:r>
      <w:r>
        <w:t xml:space="preserve"> </w:t>
      </w:r>
      <w:r>
        <w:t xml:space="preserve">(2022) directed by</w:t>
      </w:r>
      <w:r>
        <w:t xml:space="preserve"> </w:t>
      </w:r>
      <w:r>
        <w:rPr>
          <w:bCs/>
          <w:b/>
        </w:rPr>
        <w:t xml:space="preserve">Salma Al-Rashid</w:t>
      </w:r>
      <w:r>
        <w:t xml:space="preserve"> </w:t>
      </w:r>
      <w:r>
        <w:t xml:space="preserve">(a fictional director) uses Jeddah’s coastal setting to depict the struggles of a young woman navigating personal ambition and familial expectations. Such works highlight how directors in Jeddah are crafting stories that are both rooted in Saudi Arabia’s heritage and reflective of its contemporary realities.</w:t>
      </w:r>
    </w:p>
    <w:bookmarkEnd w:id="25"/>
    <w:bookmarkStart w:id="26" w:name="X4a6aaf21eedd7d605496c25e44f3bfae42a6c3d"/>
    <w:p>
      <w:pPr>
        <w:pStyle w:val="Heading2"/>
      </w:pPr>
      <w:r>
        <w:t xml:space="preserve">7. The Future of Film Directors in Saudi Arabia</w:t>
      </w:r>
    </w:p>
    <w:p>
      <w:pPr>
        <w:pStyle w:val="FirstParagraph"/>
      </w:pPr>
      <w:r>
        <w:t xml:space="preserve">The future of film directors in Saudi Arabia, particularly in Jeddah, depends on continued government support, investment in creative education, and the expansion of local production capabilities. As the industry grows, directors are expected to play a key role in shaping a national cinematic identity that balances tradition with innovation. This includes experimenting with genres like science fiction and documentary filmmaking while maintaining cultural authenticity.</w:t>
      </w:r>
    </w:p>
    <w:bookmarkEnd w:id="26"/>
    <w:bookmarkStart w:id="27" w:name="conclusion"/>
    <w:p>
      <w:pPr>
        <w:pStyle w:val="Heading2"/>
      </w:pPr>
      <w:r>
        <w:t xml:space="preserve">8. Conclusion</w:t>
      </w:r>
    </w:p>
    <w:p>
      <w:pPr>
        <w:pStyle w:val="FirstParagraph"/>
      </w:pPr>
      <w:r>
        <w:t xml:space="preserve">In conclusion, the film director in Saudi Arabia’s Jeddah is at the forefront of a cultural renaissance, blending artistic vision with national identity. As the country continues to embrace cinema as a tool for soft power and economic diversification, directors in Jeddah will remain pivotal in narrating Saudi Arabia’s story to the world. This thesis underscores their importance not only as creators but also as cultural ambassadors navigating the complexities of tradition and transformation.</w:t>
      </w:r>
    </w:p>
    <w:p>
      <w:pPr>
        <w:pStyle w:val="BodyText"/>
      </w:pPr>
      <w:r>
        <w:rPr>
          <w:bCs/>
          <w:b/>
        </w:rPr>
        <w:t xml:space="preserve">Keywords:</w:t>
      </w:r>
      <w:r>
        <w:t xml:space="preserve"> </w:t>
      </w:r>
      <w:r>
        <w:t xml:space="preserve">Undergraduate Thesis, Film Director, Saudi Arabia Jeddah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Film Director in Saudi Arabia Jeddah</dc:title>
  <dc:creator/>
  <dc:language>en</dc:language>
  <cp:keywords/>
  <dcterms:created xsi:type="dcterms:W3CDTF">2026-07-21T14:52:44Z</dcterms:created>
  <dcterms:modified xsi:type="dcterms:W3CDTF">2026-07-21T14:52:44Z</dcterms:modified>
</cp:coreProperties>
</file>

<file path=docProps/custom.xml><?xml version="1.0" encoding="utf-8"?>
<Properties xmlns="http://schemas.openxmlformats.org/officeDocument/2006/custom-properties" xmlns:vt="http://schemas.openxmlformats.org/officeDocument/2006/docPropsVTypes"/>
</file>