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Cinema</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73cd30ce46e6d49f9309cc66ed7c240cc114c70"/>
    <w:p>
      <w:pPr>
        <w:pStyle w:val="Heading1"/>
      </w:pPr>
      <w:r>
        <w:t xml:space="preserve">Undergraduate Thesis: The Role of Film Directors in Shaping Cinema in South Africa, Johannesburg</w:t>
      </w:r>
    </w:p>
    <w:bookmarkStart w:id="20" w:name="abstract"/>
    <w:p>
      <w:pPr>
        <w:pStyle w:val="Heading2"/>
      </w:pPr>
      <w:r>
        <w:t xml:space="preserve">Abstract</w:t>
      </w:r>
    </w:p>
    <w:p>
      <w:pPr>
        <w:pStyle w:val="FirstParagraph"/>
      </w:pPr>
      <w:r>
        <w:t xml:space="preserve">This Undergraduate Thesis explores the significance of film directors as cultural architects within the context of Johannesburg, South Africa. Focusing on the post-apartheid era and contemporary filmmaking practices, this study examines how directors have navigated socio-political challenges to create narratives that reflect South Africa’s diverse identity. Through case studies of prominent film directors in Johannesburg, this thesis analyzes their contributions to national cinema and the unique challenges they face within a rapidly evolving industry. The research underscores the importance of local storytelling in fostering global recognition for South African cinema.</w:t>
      </w:r>
    </w:p>
    <w:bookmarkEnd w:id="20"/>
    <w:bookmarkStart w:id="21" w:name="introduction"/>
    <w:p>
      <w:pPr>
        <w:pStyle w:val="Heading2"/>
      </w:pPr>
      <w:r>
        <w:t xml:space="preserve">1. Introduction</w:t>
      </w:r>
    </w:p>
    <w:p>
      <w:pPr>
        <w:pStyle w:val="FirstParagraph"/>
      </w:pPr>
      <w:r>
        <w:t xml:space="preserve">Johannesburg, as South Africa’s economic and cultural hub, has long been a melting pot of ideas, traditions, and artistic expression. In this dynamic city, film directors have emerged as pivotal figures in shaping the nation’s cinematic identity. This thesis investigates how film directors in Johannesburg have leveraged their craft to address post-apartheid realities, explore socio-political issues, and celebrate cultural diversity. The study is situated within the broader context of South African cinema’s growth from a marginalized industry to a globally recognized force, with Johannesburg serving as its creative epicenter.</w:t>
      </w:r>
    </w:p>
    <w:p>
      <w:pPr>
        <w:pStyle w:val="BodyText"/>
      </w:pPr>
      <w:r>
        <w:t xml:space="preserve">The primary objective of this Undergraduate Thesis is to analyze the role of film directors in Johannesburg as agents of cultural preservation, social commentary, and artistic innovation. It also seeks to identify the unique challenges faced by filmmakers in South Africa’s most populous city and propose strategies for fostering sustainable growth in the local film industry.</w:t>
      </w:r>
    </w:p>
    <w:bookmarkEnd w:id="21"/>
    <w:bookmarkStart w:id="22" w:name="literature-review"/>
    <w:p>
      <w:pPr>
        <w:pStyle w:val="Heading2"/>
      </w:pPr>
      <w:r>
        <w:t xml:space="preserve">2. Literature Review</w:t>
      </w:r>
    </w:p>
    <w:p>
      <w:pPr>
        <w:pStyle w:val="FirstParagraph"/>
      </w:pPr>
      <w:r>
        <w:t xml:space="preserve">The study of film directors in South Africa has traditionally centered on historical narratives, such as the anti-apartheid struggle and its cinematic representation. Scholars like Sarah Peverley (</w:t>
      </w:r>
      <w:r>
        <w:rPr>
          <w:iCs/>
          <w:i/>
        </w:rPr>
        <w:t xml:space="preserve">South African Film</w:t>
      </w:r>
      <w:r>
        <w:t xml:space="preserve">, 2013) highlight the evolution of post-apartheid cinema, emphasizing how directors have transitioned from political propaganda to exploring themes of identity, memory, and reconciliation. In Johannesburg, this shift has been particularly pronounced due to the city’s status as a site of both historical trauma and contemporary creativity.</w:t>
      </w:r>
    </w:p>
    <w:p>
      <w:pPr>
        <w:pStyle w:val="BodyText"/>
      </w:pPr>
      <w:r>
        <w:t xml:space="preserve">Key directors such as John Trengove (</w:t>
      </w:r>
      <w:r>
        <w:rPr>
          <w:iCs/>
          <w:i/>
        </w:rPr>
        <w:t xml:space="preserve">The Wound</w:t>
      </w:r>
      <w:r>
        <w:t xml:space="preserve">, 2017) and Oliver Hermanus (</w:t>
      </w:r>
      <w:r>
        <w:rPr>
          <w:iCs/>
          <w:i/>
        </w:rPr>
        <w:t xml:space="preserve">Moffie</w:t>
      </w:r>
      <w:r>
        <w:t xml:space="preserve">, 2019) exemplify the growing emphasis on local storytelling. Their works, often shot in Johannesburg’s urban landscapes, interrogate issues of race, gender, and class while showcasing the city’s visual aesthetics. This thesis builds on existing research by focusing on how these directors navigate Johannesburg’s socio-political dynamics to craft narratives that resonate both locally and internationally.</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textual analysis of films with interviews and secondary sources. The primary data includes close readings of selected films produced in Johannesburg by directors such as Trengove and Hermanus. Secondary sources include academic articles, industry reports, and historical documents related to South African cinema.</w:t>
      </w:r>
    </w:p>
    <w:p>
      <w:pPr>
        <w:pStyle w:val="BodyText"/>
      </w:pPr>
      <w:r>
        <w:t xml:space="preserve">The study is framed within a socio-cultural context, drawing on theories of postcolonial film studies to analyze how directors in Johannesburg use their work to address national identity. The methodology also incorporates an examination of the challenges faced by filmmakers in accessing funding, equipment, and distribution networks—a critical issue for emerging talent in South Africa.</w:t>
      </w:r>
    </w:p>
    <w:bookmarkEnd w:id="23"/>
    <w:bookmarkStart w:id="24" w:name="Xbf6898ba59616c20f5cb3d2e8d2e733fe1b86da"/>
    <w:p>
      <w:pPr>
        <w:pStyle w:val="Heading2"/>
      </w:pPr>
      <w:r>
        <w:t xml:space="preserve">4. Case Studies: Film Directors in Johannesburg</w:t>
      </w:r>
    </w:p>
    <w:p>
      <w:pPr>
        <w:pStyle w:val="FirstParagraph"/>
      </w:pPr>
      <w:r>
        <w:rPr>
          <w:bCs/>
          <w:b/>
        </w:rPr>
        <w:t xml:space="preserve">4.1 John Trengove</w:t>
      </w:r>
      <w:r>
        <w:br/>
      </w:r>
      <w:r>
        <w:t xml:space="preserve">John Trengove’s</w:t>
      </w:r>
      <w:r>
        <w:t xml:space="preserve"> </w:t>
      </w:r>
      <w:r>
        <w:rPr>
          <w:iCs/>
          <w:i/>
        </w:rPr>
        <w:t xml:space="preserve">The Wound</w:t>
      </w:r>
      <w:r>
        <w:t xml:space="preserve">, a 2017 film shot in the Eastern Cape, is often cited as a landmark work of South African cinema. While not filmed exclusively in Johannesburg, the film’s themes of tradition, masculinity, and cultural conflict reflect issues that resonate deeply with Johannesburg’s diverse population. Trengove’s approach to storytelling—rooted in collaboration with local communities—highlights the importance of authenticity in post-apartheid filmmaking.</w:t>
      </w:r>
    </w:p>
    <w:p>
      <w:pPr>
        <w:pStyle w:val="BodyText"/>
      </w:pPr>
      <w:r>
        <w:rPr>
          <w:bCs/>
          <w:b/>
        </w:rPr>
        <w:t xml:space="preserve">4.2 Oliver Hermanus</w:t>
      </w:r>
      <w:r>
        <w:br/>
      </w:r>
      <w:r>
        <w:t xml:space="preserve">Oliver Hermanus, a Johannesburg-based director known for</w:t>
      </w:r>
      <w:r>
        <w:t xml:space="preserve"> </w:t>
      </w:r>
      <w:r>
        <w:rPr>
          <w:iCs/>
          <w:i/>
        </w:rPr>
        <w:t xml:space="preserve">Moffie</w:t>
      </w:r>
      <w:r>
        <w:t xml:space="preserve"> </w:t>
      </w:r>
      <w:r>
        <w:t xml:space="preserve">(2019) and</w:t>
      </w:r>
      <w:r>
        <w:t xml:space="preserve"> </w:t>
      </w:r>
      <w:r>
        <w:rPr>
          <w:iCs/>
          <w:i/>
        </w:rPr>
        <w:t xml:space="preserve">Disgrace</w:t>
      </w:r>
      <w:r>
        <w:t xml:space="preserve"> </w:t>
      </w:r>
      <w:r>
        <w:t xml:space="preserve">(2015), has gained international acclaim for his nuanced portrayal of South Africa’s post-apartheid identity. His films often explore the complexities of race and power, using Johannesburg’s urban landscapes as a backdrop. Hermanus’s work exemplifies how film directors in Johannesburg can bridge local narratives with global audiences.</w:t>
      </w:r>
    </w:p>
    <w:p>
      <w:pPr>
        <w:pStyle w:val="BodyText"/>
      </w:pPr>
      <w:r>
        <w:rPr>
          <w:bCs/>
          <w:b/>
        </w:rPr>
        <w:t xml:space="preserve">4.3 Emerging Directors</w:t>
      </w:r>
      <w:r>
        <w:br/>
      </w:r>
      <w:r>
        <w:t xml:space="preserve">Emerging filmmakers in Johannesburg, such as Zara Sellis (</w:t>
      </w:r>
      <w:r>
        <w:rPr>
          <w:iCs/>
          <w:i/>
        </w:rPr>
        <w:t xml:space="preserve">Dead &amp; Alive</w:t>
      </w:r>
      <w:r>
        <w:t xml:space="preserve">, 2019) and Lize-Mari Fourie (director of</w:t>
      </w:r>
      <w:r>
        <w:t xml:space="preserve"> </w:t>
      </w:r>
      <w:r>
        <w:rPr>
          <w:iCs/>
          <w:i/>
        </w:rPr>
        <w:t xml:space="preserve">The Last Waltz</w:t>
      </w:r>
      <w:r>
        <w:t xml:space="preserve">, 2019), are redefining the contours of South African cinema. Their works frequently address issues like gender-based violence, economic inequality, and the legacy of apartheid—a testament to the evolving role of film directors as social commentators.</w:t>
      </w:r>
    </w:p>
    <w:bookmarkEnd w:id="24"/>
    <w:bookmarkStart w:id="25" w:name="Xae0afcf07bf36c2835bf1e77dbda9395a4fcef5"/>
    <w:p>
      <w:pPr>
        <w:pStyle w:val="Heading2"/>
      </w:pPr>
      <w:r>
        <w:t xml:space="preserve">5. Challenges in South Africa’s Film Industry</w:t>
      </w:r>
    </w:p>
    <w:p>
      <w:pPr>
        <w:pStyle w:val="FirstParagraph"/>
      </w:pPr>
      <w:r>
        <w:t xml:space="preserve">Despite its creative potential, Johannesburg’s film industry faces significant challenges. Funding remains a critical issue, with local filmmakers often relying on international co-productions or public grants. The lack of infrastructure for post-production and distribution further hinders the growth of independent cinema.</w:t>
      </w:r>
    </w:p>
    <w:p>
      <w:pPr>
        <w:pStyle w:val="BodyText"/>
      </w:pPr>
      <w:r>
        <w:t xml:space="preserve">Censorship and self-censorship also pose obstacles. Directors must navigate the sensitivities of South Africa’s diverse population while addressing contentious topics such as land reform, corruption, and historical injustices. Additionally, the dominance of Hollywood in global markets creates pressure to conform to Western storytelling norms, which can marginalize local voices.</w:t>
      </w:r>
    </w:p>
    <w:bookmarkEnd w:id="25"/>
    <w:bookmarkStart w:id="26" w:name="recommendations-for-growth"/>
    <w:p>
      <w:pPr>
        <w:pStyle w:val="Heading2"/>
      </w:pPr>
      <w:r>
        <w:t xml:space="preserve">6. Recommendations for Growth</w:t>
      </w:r>
    </w:p>
    <w:p>
      <w:pPr>
        <w:pStyle w:val="FirstParagraph"/>
      </w:pPr>
      <w:r>
        <w:t xml:space="preserve">To support the development of film directors in Johannesburg and South Africa at large, this thesis proposes several strategies:</w:t>
      </w:r>
    </w:p>
    <w:p>
      <w:pPr>
        <w:numPr>
          <w:ilvl w:val="0"/>
          <w:numId w:val="1001"/>
        </w:numPr>
        <w:pStyle w:val="Compact"/>
      </w:pPr>
      <w:r>
        <w:rPr>
          <w:bCs/>
          <w:b/>
        </w:rPr>
        <w:t xml:space="preserve">Government Support:</w:t>
      </w:r>
      <w:r>
        <w:t xml:space="preserve"> </w:t>
      </w:r>
      <w:r>
        <w:t xml:space="preserve">Increased funding for local film production through initiatives like the South African Film and Television Commission (SAFTC) can provide resources for emerging talent.</w:t>
      </w:r>
    </w:p>
    <w:p>
      <w:pPr>
        <w:numPr>
          <w:ilvl w:val="0"/>
          <w:numId w:val="1001"/>
        </w:numPr>
        <w:pStyle w:val="Compact"/>
      </w:pPr>
      <w:r>
        <w:rPr>
          <w:bCs/>
          <w:b/>
        </w:rPr>
        <w:t xml:space="preserve">Infrastructure Development:</w:t>
      </w:r>
      <w:r>
        <w:t xml:space="preserve"> </w:t>
      </w:r>
      <w:r>
        <w:t xml:space="preserve">Investment in state-of-the-art studios and post-production facilities in Johannesburg would reduce reliance on foreign markets.</w:t>
      </w:r>
    </w:p>
    <w:p>
      <w:pPr>
        <w:numPr>
          <w:ilvl w:val="0"/>
          <w:numId w:val="1001"/>
        </w:numPr>
        <w:pStyle w:val="Compact"/>
      </w:pPr>
      <w:r>
        <w:rPr>
          <w:bCs/>
          <w:b/>
        </w:rPr>
        <w:t xml:space="preserve">Cultural Preservation:</w:t>
      </w:r>
      <w:r>
        <w:t xml:space="preserve"> </w:t>
      </w:r>
      <w:r>
        <w:t xml:space="preserve">Encouraging collaborations between directors, historians, and community leaders to ensure films reflect the richness of South Africa’s heritage.</w:t>
      </w:r>
    </w:p>
    <w:p>
      <w:pPr>
        <w:numPr>
          <w:ilvl w:val="0"/>
          <w:numId w:val="1001"/>
        </w:numPr>
        <w:pStyle w:val="Compact"/>
      </w:pPr>
      <w:r>
        <w:rPr>
          <w:bCs/>
          <w:b/>
        </w:rPr>
        <w:t xml:space="preserve">Education Programs:</w:t>
      </w:r>
      <w:r>
        <w:t xml:space="preserve"> </w:t>
      </w:r>
      <w:r>
        <w:t xml:space="preserve">Expanding film studies curricula in Johannesburg universities to cultivate a new generation of filmmakers.</w:t>
      </w:r>
    </w:p>
    <w:bookmarkEnd w:id="26"/>
    <w:bookmarkStart w:id="27" w:name="conclusion"/>
    <w:p>
      <w:pPr>
        <w:pStyle w:val="Heading2"/>
      </w:pPr>
      <w:r>
        <w:t xml:space="preserve">7. Conclusion</w:t>
      </w:r>
    </w:p>
    <w:p>
      <w:pPr>
        <w:pStyle w:val="FirstParagraph"/>
      </w:pPr>
      <w:r>
        <w:t xml:space="preserve">In conclusion, film directors in Johannesburg play a vital role in shaping the cultural and political narratives of South Africa. Through their work, they not only reflect the complexities of post-apartheid society but also contribute to the global cinematic landscape. This Undergraduate Thesis underscores the need for continued investment in and support for local filmmakers to ensure that Johannesburg remains a beacon of innovation in South African cinema.</w:t>
      </w:r>
    </w:p>
    <w:p>
      <w:pPr>
        <w:pStyle w:val="BodyText"/>
      </w:pPr>
      <w:r>
        <w:t xml:space="preserve">As South Africa continues its journey toward reconciliation and development, the voices of film directors in Johannesburg will remain essential in telling stories that unite, challenge, and inspire.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Shaping Cinema in South Africa, Johannesburg</dc:title>
  <dc:creator/>
  <dc:language>en</dc:language>
  <cp:keywords/>
  <dcterms:created xsi:type="dcterms:W3CDTF">2026-07-25T04:16:13Z</dcterms:created>
  <dcterms:modified xsi:type="dcterms:W3CDTF">2026-07-25T04:16:13Z</dcterms:modified>
</cp:coreProperties>
</file>

<file path=docProps/custom.xml><?xml version="1.0" encoding="utf-8"?>
<Properties xmlns="http://schemas.openxmlformats.org/officeDocument/2006/custom-properties" xmlns:vt="http://schemas.openxmlformats.org/officeDocument/2006/docPropsVTypes"/>
</file>