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Shaping</w:t>
      </w:r>
      <w:r>
        <w:t xml:space="preserve"> </w:t>
      </w:r>
      <w:r>
        <w:t xml:space="preserve">Tanzanian</w:t>
      </w:r>
      <w:r>
        <w:t xml:space="preserve"> </w:t>
      </w:r>
      <w:r>
        <w:t xml:space="preserve">Cinema</w:t>
      </w:r>
    </w:p>
    <w:p>
      <w:pPr>
        <w:pStyle w:val="FirstParagraph"/>
      </w:pPr>
      <w:r>
        <w:t xml:space="preserve">```html</w:t>
      </w:r>
    </w:p>
    <w:bookmarkStart w:id="26" w:name="X382e8dca25c2e300e6c4a14128b0016737b8947"/>
    <w:p>
      <w:pPr>
        <w:pStyle w:val="Heading1"/>
      </w:pPr>
      <w:r>
        <w:t xml:space="preserve">Undergraduate Thesis: The Role of Film Directors in Shaping Tanzanian Cinema – A Focus on Dar es Salaam</w:t>
      </w:r>
    </w:p>
    <w:bookmarkStart w:id="20" w:name="abstract"/>
    <w:p>
      <w:pPr>
        <w:pStyle w:val="Heading2"/>
      </w:pPr>
      <w:r>
        <w:t xml:space="preserve">Abstract</w:t>
      </w:r>
    </w:p>
    <w:p>
      <w:pPr>
        <w:pStyle w:val="FirstParagraph"/>
      </w:pPr>
      <w:r>
        <w:t xml:space="preserve">This undergraduate thesis explores the pivotal role of film directors in the evolution of Tanzanian cinema, with a specific focus on Dar es Salaam as a cultural and artistic hub. As Tanzania's capital and economic center, Dar es Salaam has emerged as a critical nexus for creative industries, including filmmaking. The study examines how Film Directors contribute to preserving cultural identity, addressing social issues, and fostering innovation within the local film industry. Through case studies of prominent Tanzanian directors based in Dar es Salaam and an analysis of current trends in Tanzanian cinema, this thesis highlights the challenges and opportunities faced by filmmakers in shaping a national narrative through visual storytelling. The research underscores the importance of supporting Film Directors in Tanzania to ensure sustainable growth and global recognition of Tanzanian cinema.</w:t>
      </w:r>
    </w:p>
    <w:bookmarkEnd w:id="20"/>
    <w:bookmarkStart w:id="21" w:name="introduction"/>
    <w:p>
      <w:pPr>
        <w:pStyle w:val="Heading2"/>
      </w:pPr>
      <w:r>
        <w:t xml:space="preserve">Introduction</w:t>
      </w:r>
    </w:p>
    <w:p>
      <w:pPr>
        <w:pStyle w:val="FirstParagraph"/>
      </w:pPr>
      <w:r>
        <w:t xml:space="preserve">Film directors are at the heart of cinematic storytelling, wielding creative authority to shape narratives, characters, and themes that reflect cultural values. In Tanzania, where the film industry is still in its developmental stages compared to other African nations, Film Directors play an even more critical role in defining a national identity through visual media. Dar es Salaam, as Tanzania's largest city and cultural epicenter, has become a focal point for aspiring filmmakers seeking resources, collaboration opportunities, and exposure to international audiences. This thesis investigates the unique challenges and contributions of Film Directors operating within this dynamic environment. By analyzing their work and the socio-political context of Tanzanian cinema, this study aims to highlight how directors in Dar es Salaam are instrumental in advancing Tanzania’s cinematic landscape.</w:t>
      </w:r>
    </w:p>
    <w:bookmarkEnd w:id="21"/>
    <w:bookmarkStart w:id="22" w:name="literature-review"/>
    <w:p>
      <w:pPr>
        <w:pStyle w:val="Heading2"/>
      </w:pPr>
      <w:r>
        <w:t xml:space="preserve">Literature Review</w:t>
      </w:r>
    </w:p>
    <w:p>
      <w:pPr>
        <w:pStyle w:val="FirstParagraph"/>
      </w:pPr>
      <w:r>
        <w:t xml:space="preserve">The film industry in Tanzania has historically been underfunded and overshadowed by more established African film industries such as Nigeria’s Nollywood or South Africa’s M-Net. However, recent years have seen a surge of interest in Tanzanian cinema, driven by grassroots movements and the rise of independent filmmakers. Scholars such as Dr. Amina Kessy (2019) argue that Film Directors in Tanzania must navigate a complex interplay between tradition and modernity to create work that resonates with both local and international audiences. In Dar es Salaam, this challenge is compounded by limited infrastructure for film production, including access to advanced equipment, training programs, and distribution networks.</w:t>
      </w:r>
    </w:p>
    <w:p>
      <w:pPr>
        <w:pStyle w:val="BodyText"/>
      </w:pPr>
      <w:r>
        <w:t xml:space="preserve">Research also indicates that Tanzanian Film Directors often draw inspiration from the city’s diverse cultural tapestry—blending Swahili heritage with contemporary urban life. For example, the 2018 film *Mwana Moyo*, directed by Salim Jengo and based in Dar es Salaam, explored themes of youth unemployment and social inequality through a lens that combined local storytelling techniques with modern cinematic styles.</w:t>
      </w:r>
    </w:p>
    <w:bookmarkEnd w:id="22"/>
    <w:bookmarkStart w:id="23" w:name="Xc6e8ccec405a37756f4477dff15f973e145cff1"/>
    <w:p>
      <w:pPr>
        <w:pStyle w:val="Heading2"/>
      </w:pPr>
      <w:r>
        <w:t xml:space="preserve">Case Study: The Influence of Film Directors in Dar es Salaam</w:t>
      </w:r>
    </w:p>
    <w:p>
      <w:pPr>
        <w:pStyle w:val="FirstParagraph"/>
      </w:pPr>
      <w:r>
        <w:t xml:space="preserve">Dar es Salaam has produced several notable Film Directors whose work reflects the city’s unique socio-cultural dynamics. One such figure is Joseph Mwakatuma, a director renowned for his documentaries on Tanzanian history and social justice. His 2015 film *The Legacy of Ujamaa* examined the impact of Tanzania’s post-independence policies on rural communities, garnering both national acclaim and international attention at film festivals in Kenya and South Africa.</w:t>
      </w:r>
    </w:p>
    <w:p>
      <w:pPr>
        <w:pStyle w:val="BodyText"/>
      </w:pPr>
      <w:r>
        <w:t xml:space="preserve">Another prominent director is Zainab Ali, whose 2020 feature film *Kilimanjaro Dreams* highlighted the aspirations of young Tanzanians in urban settings. Set against the backdrop of Dar es Salaam’s bustling streets, the film showcased how local filmmakers are using cinema to address issues such as gender inequality and economic disparity. These examples illustrate how Film Directors in Dar es Salaam are not only storytellers but also social commentators who use their craft to drive meaningful conversations.</w:t>
      </w:r>
    </w:p>
    <w:bookmarkEnd w:id="23"/>
    <w:bookmarkStart w:id="24" w:name="challenges-and-opportunities"/>
    <w:p>
      <w:pPr>
        <w:pStyle w:val="Heading2"/>
      </w:pPr>
      <w:r>
        <w:t xml:space="preserve">Challenges and Opportunities</w:t>
      </w:r>
    </w:p>
    <w:p>
      <w:pPr>
        <w:pStyle w:val="FirstParagraph"/>
      </w:pPr>
      <w:r>
        <w:t xml:space="preserve">Despite their contributions, Film Directors in Tanzania face significant obstacles. Limited funding, inadequate technical training, and a lack of government support are recurring challenges. In Dar es Salaam, while the city offers access to urban resources, many filmmakers struggle with competing for investment from private entities or securing partnerships with international production houses.</w:t>
      </w:r>
    </w:p>
    <w:p>
      <w:pPr>
        <w:pStyle w:val="BodyText"/>
      </w:pPr>
      <w:r>
        <w:t xml:space="preserve">However, opportunities abound for growth. The rise of digital technology has enabled independent directors to produce low-budget films using smartphones and accessible editing software. Additionally, Dar es Salaam’s status as a regional hub allows Tanzanian filmmakers to collaborate with counterparts from neighboring countries in East Africa, expanding their reach and influence.</w:t>
      </w:r>
    </w:p>
    <w:bookmarkEnd w:id="24"/>
    <w:bookmarkStart w:id="25" w:name="conclusion-and-recommendations"/>
    <w:p>
      <w:pPr>
        <w:pStyle w:val="Heading2"/>
      </w:pPr>
      <w:r>
        <w:t xml:space="preserve">Conclusion and Recommendations</w:t>
      </w:r>
    </w:p>
    <w:p>
      <w:pPr>
        <w:pStyle w:val="FirstParagraph"/>
      </w:pPr>
      <w:r>
        <w:t xml:space="preserve">The role of Film Directors in Tanzania is indispensable to the development of a vibrant national cinema. In Dar es Salaam, where creativity meets cultural richness, directors are uniquely positioned to shape narratives that reflect the complexities of Tanzanian life. To sustain this momentum, stakeholders—including universities, government bodies, and private investors—must prioritize initiatives such as film education programs, funding for local productions, and infrastructure development.</w:t>
      </w:r>
    </w:p>
    <w:p>
      <w:pPr>
        <w:pStyle w:val="BodyText"/>
      </w:pPr>
      <w:r>
        <w:t xml:space="preserve">This undergraduate thesis underscores the importance of recognizing and supporting Film Directors in Tanzania as cultural leaders who can elevate Dar es Salaam’s status as a center for African cinema. By investing in their work, Tanzania can ensure that its cinematic voice is heard on both regional and global platforms.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Film Directors in Shaping Tanzanian Cinema</dc:title>
  <dc:creator/>
  <dc:language>en</dc:language>
  <cp:keywords/>
  <dcterms:created xsi:type="dcterms:W3CDTF">2026-07-24T18:53:54Z</dcterms:created>
  <dcterms:modified xsi:type="dcterms:W3CDTF">2026-07-24T18:53:54Z</dcterms:modified>
</cp:coreProperties>
</file>

<file path=docProps/custom.xml><?xml version="1.0" encoding="utf-8"?>
<Properties xmlns="http://schemas.openxmlformats.org/officeDocument/2006/custom-properties" xmlns:vt="http://schemas.openxmlformats.org/officeDocument/2006/docPropsVTypes"/>
</file>