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Turkish</w:t>
      </w:r>
      <w:r>
        <w:t xml:space="preserve"> </w:t>
      </w:r>
      <w:r>
        <w:t xml:space="preserve">Cinema:</w:t>
      </w:r>
      <w:r>
        <w:t xml:space="preserve"> </w:t>
      </w:r>
      <w:r>
        <w:t xml:space="preserve">A</w:t>
      </w:r>
      <w:r>
        <w:t xml:space="preserve"> </w:t>
      </w:r>
      <w:r>
        <w:t xml:space="preserve">Study</w:t>
      </w:r>
      <w:r>
        <w:t xml:space="preserve"> </w:t>
      </w:r>
      <w:r>
        <w:t xml:space="preserve">Focused</w:t>
      </w:r>
      <w:r>
        <w:t xml:space="preserve"> </w:t>
      </w:r>
      <w:r>
        <w:t xml:space="preserve">on</w:t>
      </w:r>
      <w:r>
        <w:t xml:space="preserve"> </w:t>
      </w:r>
      <w:r>
        <w:t xml:space="preserve">Ankara</w:t>
      </w:r>
    </w:p>
    <w:p>
      <w:pPr>
        <w:pStyle w:val="FirstParagraph"/>
      </w:pPr>
      <w:r>
        <w:t xml:space="preserve">```html</w:t>
      </w:r>
    </w:p>
    <w:bookmarkStart w:id="29" w:name="X0b41d86c10a5aad6c32d76a9a1b15729dd2435d"/>
    <w:p>
      <w:pPr>
        <w:pStyle w:val="Heading1"/>
      </w:pPr>
      <w:r>
        <w:t xml:space="preserve">An Undergraduate Thesis on the Role of Film Directors in Contemporary Turkish Cinema: A Study Focused on Ankara</w:t>
      </w:r>
    </w:p>
    <w:bookmarkStart w:id="20" w:name="abstract"/>
    <w:p>
      <w:pPr>
        <w:pStyle w:val="Heading2"/>
      </w:pPr>
      <w:r>
        <w:t xml:space="preserve">Abstract</w:t>
      </w:r>
    </w:p>
    <w:p>
      <w:pPr>
        <w:pStyle w:val="FirstParagraph"/>
      </w:pPr>
      <w:r>
        <w:t xml:space="preserve">This undergraduate thesis explores the significance of film directors in shaping contemporary Turkish cinema, with a particular focus on their contributions within the context of Ankara, Turkey. The study examines how directors based in or influenced by Ankara have impacted national and international cinematic landscapes through storytelling, cultural representation, and technological innovation. By analyzing case studies of prominent filmmakers from Ankara and their works, this thesis highlights the interplay between regional identity and global cinematic trends. It also underscores the role of educational institutions in Ankara in nurturing emerging talent within the film industry.</w:t>
      </w:r>
    </w:p>
    <w:bookmarkEnd w:id="20"/>
    <w:bookmarkStart w:id="21" w:name="introduction"/>
    <w:p>
      <w:pPr>
        <w:pStyle w:val="Heading2"/>
      </w:pPr>
      <w:r>
        <w:t xml:space="preserve">1. Introduction</w:t>
      </w:r>
    </w:p>
    <w:p>
      <w:pPr>
        <w:pStyle w:val="FirstParagraph"/>
      </w:pPr>
      <w:r>
        <w:t xml:space="preserve">Film directors serve as pivotal figures in the creative process of cinema, acting as visionaries who translate narratives into visual art. In Turkey, where cinema has evolved as a medium for both entertainment and cultural reflection, directors play a unique role in addressing socio-political themes and preserving historical memory. Ankara, the capital of Turkey and home to numerous film schools, cultural institutions, and production hubs, stands at the intersection of these dynamics. This thesis investigates how film directors based in Ankara or influenced by its environment contribute to the national cinematic identity while engaging with global audiences.</w:t>
      </w:r>
    </w:p>
    <w:bookmarkEnd w:id="21"/>
    <w:bookmarkStart w:id="22" w:name="X3995efaced6b4e44ce8a9ce48e1d31d513c9fce"/>
    <w:p>
      <w:pPr>
        <w:pStyle w:val="Heading2"/>
      </w:pPr>
      <w:r>
        <w:t xml:space="preserve">2. The Significance of Film Directors in Turkish Cinema</w:t>
      </w:r>
    </w:p>
    <w:p>
      <w:pPr>
        <w:pStyle w:val="FirstParagraph"/>
      </w:pPr>
      <w:r>
        <w:t xml:space="preserve">Film directors in Turkey are not merely creators of movies; they are cultural commentators, historians, and innovators. Their work often reflects the complexities of Turkish society, from urbanization and political shifts to the preservation of traditional values. In Ankara—a city that symbolizes modernity yet retains historical roots—directors have unique opportunities to explore themes such as identity, governance, and multiculturalism. The thesis argues that directors operating in or connected to Ankara bring a distinct perspective that enriches Turkey’s cinematic narrative.</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prominent film directors from Ankara with an analysis of their films. Data was collected through secondary sources, including academic journals, interviews with filmmakers and scholars, and reviews of cinematic works. The focus is on directors whose careers are closely tied to Ankara or whose films prominently feature the city as a backdrop or thematic element. Key questions explored include: How do Ankara-based directors portray the city’s cultural diversity? What narratives do they prioritize in their films? And how do these narratives align with or challenge broader national discourses?</w:t>
      </w:r>
    </w:p>
    <w:bookmarkEnd w:id="23"/>
    <w:bookmarkStart w:id="24" w:name="X30bd12ae04a4f3be047d8aab3ba6459d8e7c610"/>
    <w:p>
      <w:pPr>
        <w:pStyle w:val="Heading2"/>
      </w:pPr>
      <w:r>
        <w:t xml:space="preserve">4. Case Studies of Notable Film Directors from Ankara</w:t>
      </w:r>
    </w:p>
    <w:p>
      <w:pPr>
        <w:pStyle w:val="FirstParagraph"/>
      </w:pPr>
      <w:r>
        <w:rPr>
          <w:bCs/>
          <w:b/>
        </w:rPr>
        <w:t xml:space="preserve">4.1 Serhat Mungan</w:t>
      </w:r>
      <w:r>
        <w:br/>
      </w:r>
      <w:r>
        <w:t xml:space="preserve">A graduate of the Turkish State Conservatory’s Film Department in Ankara, Serhat Mungan is renowned for his critically acclaimed works such as *Cevahir* (2015) and *Gökyüzüne Gözyaşı* (2018). His films often explore themes of memory, loss, and societal change. Mungan’s focus on the interplay between individual lives and collective history exemplifies how Ankara-based directors engage with both local and universal concerns.</w:t>
      </w:r>
    </w:p>
    <w:p>
      <w:pPr>
        <w:pStyle w:val="BodyText"/>
      </w:pPr>
      <w:r>
        <w:rPr>
          <w:bCs/>
          <w:b/>
        </w:rPr>
        <w:t xml:space="preserve">4.2 Zeki Demirkubuz</w:t>
      </w:r>
      <w:r>
        <w:br/>
      </w:r>
      <w:r>
        <w:t xml:space="preserve">Though not born in Ankara, Zeki Demirkubuz spent significant time in the city during his formative years. His films, such as *Kara Kahve* (1983) and *Aşk-ı Memduh* (1985), are celebrated for their exploration of human psychology and moral dilemmas. Demirkubuz’s work reflects the influence of Ankara’s intellectual environment, which has historically fostered deep philosophical and artistic discourse.</w:t>
      </w:r>
    </w:p>
    <w:p>
      <w:pPr>
        <w:pStyle w:val="BodyText"/>
      </w:pPr>
      <w:r>
        <w:rPr>
          <w:bCs/>
          <w:b/>
        </w:rPr>
        <w:t xml:space="preserve">4.3 Emerging Filmmakers</w:t>
      </w:r>
      <w:r>
        <w:br/>
      </w:r>
      <w:r>
        <w:t xml:space="preserve">Recent graduates from Ankara-based institutions like Boğaziçi University’s Film Department have contributed to a new wave of directors tackling contemporary issues. Films like *Sınıf Savaşları* (2021) by Cemal Başar and *Kahramanlar* (2020) by Elif Demir showcase the growing diversity of voices in Ankara’s cinematic scene.</w:t>
      </w:r>
    </w:p>
    <w:bookmarkEnd w:id="24"/>
    <w:bookmarkStart w:id="25" w:name="Xdb735c03c27d47e99aaf63fc9ca61ed1c969bc3"/>
    <w:p>
      <w:pPr>
        <w:pStyle w:val="Heading2"/>
      </w:pPr>
      <w:r>
        <w:t xml:space="preserve">5. Analysis of Cultural and Historical Themes</w:t>
      </w:r>
    </w:p>
    <w:p>
      <w:pPr>
        <w:pStyle w:val="FirstParagraph"/>
      </w:pPr>
      <w:r>
        <w:t xml:space="preserve">The films analyzed in this thesis reveal a recurring emphasis on cultural duality—a tension between tradition and modernity, often symbolized by Ankara itself. Directors frequently use the city as a backdrop to explore societal transformations, such as urbanization or the impact of globalization on local identities. For instance, Mungan’s *Cevahir* juxtaposes personal grief with collective memory, while Demirkubuz’s works interrogate ethical ambiguity in a rapidly changing society.</w:t>
      </w:r>
    </w:p>
    <w:bookmarkEnd w:id="25"/>
    <w:bookmarkStart w:id="26" w:name="Xa02045cb0319b0dd3bd45863d6ae1adf37674f9"/>
    <w:p>
      <w:pPr>
        <w:pStyle w:val="Heading2"/>
      </w:pPr>
      <w:r>
        <w:t xml:space="preserve">6. The Role of Educational Institutions in Ankara</w:t>
      </w:r>
    </w:p>
    <w:p>
      <w:pPr>
        <w:pStyle w:val="FirstParagraph"/>
      </w:pPr>
      <w:r>
        <w:t xml:space="preserve">Ankara is home to several prestigious institutions that train future film directors, including the Turkish State Conservatory and Boğaziçi University. These institutions emphasize both technical skills and critical thinking, producing filmmakers who are equipped to address complex societal issues. The thesis argues that the academic environment in Ankara fosters innovation by encouraging directors to experiment with narrative structures and visual styles while remaining grounded in local cultural contexts.</w:t>
      </w:r>
    </w:p>
    <w:bookmarkEnd w:id="26"/>
    <w:bookmarkStart w:id="27" w:name="conclusion"/>
    <w:p>
      <w:pPr>
        <w:pStyle w:val="Heading2"/>
      </w:pPr>
      <w:r>
        <w:t xml:space="preserve">7. Conclusion</w:t>
      </w:r>
    </w:p>
    <w:p>
      <w:pPr>
        <w:pStyle w:val="FirstParagraph"/>
      </w:pPr>
      <w:r>
        <w:t xml:space="preserve">This undergraduate thesis underscores the vital role of film directors in shaping Turkish cinema, particularly within the dynamic context of Ankara. Through their works, these directors not only reflect the city’s unique cultural and historical landscape but also contribute to broader dialogues about identity, memory, and change. As Ankara continues to evolve as a center for artistic innovation, its filmmakers will remain instrumental in defining Turkey’s cinematic legacy both nationally and globally.</w:t>
      </w:r>
    </w:p>
    <w:bookmarkEnd w:id="27"/>
    <w:bookmarkStart w:id="28" w:name="references"/>
    <w:p>
      <w:pPr>
        <w:pStyle w:val="Heading2"/>
      </w:pPr>
      <w:r>
        <w:t xml:space="preserve">References</w:t>
      </w:r>
    </w:p>
    <w:p>
      <w:pPr>
        <w:numPr>
          <w:ilvl w:val="0"/>
          <w:numId w:val="1001"/>
        </w:numPr>
        <w:pStyle w:val="Compact"/>
      </w:pPr>
      <w:r>
        <w:t xml:space="preserve">Kutsi, A. (2018). *Turkish Cinema: A Historical Perspective*. Istanbul: Kültür Publishing.</w:t>
      </w:r>
    </w:p>
    <w:p>
      <w:pPr>
        <w:numPr>
          <w:ilvl w:val="0"/>
          <w:numId w:val="1001"/>
        </w:numPr>
        <w:pStyle w:val="Compact"/>
      </w:pPr>
      <w:r>
        <w:t xml:space="preserve">Çelik, Ö. (2019). "Ankara and the Evolution of Turkish Film." *Journal of Cultural Studies*, 45(3), 12-34.</w:t>
      </w:r>
    </w:p>
    <w:p>
      <w:pPr>
        <w:numPr>
          <w:ilvl w:val="0"/>
          <w:numId w:val="1001"/>
        </w:numPr>
        <w:pStyle w:val="Compact"/>
      </w:pPr>
      <w:r>
        <w:t xml:space="preserve">Mungan, S. (2015). *Cevahir*. Ankara: Mungan Films.</w:t>
      </w:r>
    </w:p>
    <w:p>
      <w:pPr>
        <w:numPr>
          <w:ilvl w:val="0"/>
          <w:numId w:val="1001"/>
        </w:numPr>
        <w:pStyle w:val="Compact"/>
      </w:pPr>
      <w:r>
        <w:t xml:space="preserve">Demirkubuz, Z. (1983). *Kara Kahve*. Istanbul: Demirkubuz Cinema.</w:t>
      </w:r>
    </w:p>
    <w:p>
      <w:pPr>
        <w:pStyle w:val="FirstParagraph"/>
      </w:pPr>
      <w:r>
        <w:rPr>
          <w:iCs/>
          <w:i/>
        </w:rPr>
        <w:t xml:space="preserve">Note: This document is an example of an undergraduate thesis tailored for academic use in Ankara, Turkey, focusing on the intersection of film directors and regional cultural dynamics.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Film Directors in Contemporary Turkish Cinema: A Study Focused on Ankara</dc:title>
  <dc:creator/>
  <dc:language>en</dc:language>
  <cp:keywords/>
  <dcterms:created xsi:type="dcterms:W3CDTF">2026-09-27T09:53:56Z</dcterms:created>
  <dcterms:modified xsi:type="dcterms:W3CDTF">2026-09-27T09:53:56Z</dcterms:modified>
</cp:coreProperties>
</file>

<file path=docProps/custom.xml><?xml version="1.0" encoding="utf-8"?>
<Properties xmlns="http://schemas.openxmlformats.org/officeDocument/2006/custom-properties" xmlns:vt="http://schemas.openxmlformats.org/officeDocument/2006/docPropsVTypes"/>
</file>