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Turkish</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Istanbul</w:t>
      </w:r>
    </w:p>
    <w:p>
      <w:pPr>
        <w:pStyle w:val="FirstParagraph"/>
      </w:pPr>
      <w:r>
        <w:t xml:space="preserve">```html</w:t>
      </w:r>
    </w:p>
    <w:bookmarkStart w:id="26" w:name="Xc42fc61a6fc85a7b74cdf4a3ed27bcb0cf7dd20"/>
    <w:p>
      <w:pPr>
        <w:pStyle w:val="Heading1"/>
      </w:pPr>
      <w:r>
        <w:t xml:space="preserve">Undergraduate Thesis: The Role of Film Directors in Turkish Cinema with a Focus on Istanbul, Turkey</w:t>
      </w:r>
    </w:p>
    <w:p>
      <w:pPr>
        <w:pStyle w:val="FirstParagraph"/>
      </w:pPr>
      <w:r>
        <w:rPr>
          <w:bCs/>
          <w:b/>
        </w:rPr>
        <w:t xml:space="preserve">Abstract:</w:t>
      </w:r>
    </w:p>
    <w:p>
      <w:pPr>
        <w:pStyle w:val="BodyText"/>
      </w:pPr>
      <w:r>
        <w:t xml:space="preserve">This undergraduate thesis explores the pivotal role of film directors in shaping the cinematic identity of Turkey, with a specific focus on Istanbul. As one of the world's most culturally rich cities and Turkey's historical and contemporary cultural hub, Istanbul has played a central role in nurturing and defining Turkish cinema. This study examines how film directors from Istanbul contribute to both national cinema and global film culture through their artistic visions, storytelling techniques, and engagement with local themes. It also analyzes the challenges faced by filmmakers in Turkey today, such as political censorship, economic constraints, and evolving audience preferences. Through a combination of historical context, case studies of renowned directors based in Istanbul, and an evaluation of current trends in Turkish cinema production and distribution, this thesis aims to provide a comprehensive understanding of the significance of film directors within Turkey’s cultural landscape.</w:t>
      </w:r>
    </w:p>
    <w:bookmarkStart w:id="20" w:name="introduction"/>
    <w:p>
      <w:pPr>
        <w:pStyle w:val="Heading2"/>
      </w:pPr>
      <w:r>
        <w:t xml:space="preserve">1. Introduction</w:t>
      </w:r>
    </w:p>
    <w:p>
      <w:pPr>
        <w:pStyle w:val="FirstParagraph"/>
      </w:pPr>
      <w:r>
        <w:t xml:space="preserve">The role of a</w:t>
      </w:r>
      <w:r>
        <w:t xml:space="preserve"> </w:t>
      </w:r>
      <w:r>
        <w:rPr>
          <w:bCs/>
          <w:b/>
        </w:rPr>
        <w:t xml:space="preserve">Film Director</w:t>
      </w:r>
      <w:r>
        <w:t xml:space="preserve"> </w:t>
      </w:r>
      <w:r>
        <w:t xml:space="preserve">extends beyond mere technical execution; it encompasses storytelling, artistic innovation, and cultural representation. In Turkey, where cinema has long been a vehicle for expressing national identity and social change, directors in Istanbul have historically occupied a unique position. As the city that bridges Europe and Asia, Istanbul's diverse population and historical legacy provide fertile ground for cinematic exploration. This thesis investigates how</w:t>
      </w:r>
      <w:r>
        <w:t xml:space="preserve"> </w:t>
      </w:r>
      <w:r>
        <w:rPr>
          <w:bCs/>
          <w:b/>
        </w:rPr>
        <w:t xml:space="preserve">Film Directors</w:t>
      </w:r>
      <w:r>
        <w:t xml:space="preserve"> </w:t>
      </w:r>
      <w:r>
        <w:t xml:space="preserve">in Istanbul navigate these complexities to create works that resonate both locally and internationally.</w:t>
      </w:r>
    </w:p>
    <w:p>
      <w:pPr>
        <w:pStyle w:val="BodyText"/>
      </w:pPr>
      <w:r>
        <w:t xml:space="preserve">The importance of this study lies in its focus on</w:t>
      </w:r>
      <w:r>
        <w:t xml:space="preserve"> </w:t>
      </w:r>
      <w:r>
        <w:rPr>
          <w:bCs/>
          <w:b/>
        </w:rPr>
        <w:t xml:space="preserve">Turkey, Istanbul</w:t>
      </w:r>
      <w:r>
        <w:t xml:space="preserve">, a city that has been the epicenter of Turkish cinema for decades. By analyzing the contributions of directors from this region, this thesis highlights how their work reflects Turkey's evolving socio-political landscape while also engaging with universal human experiences.</w:t>
      </w:r>
    </w:p>
    <w:bookmarkEnd w:id="20"/>
    <w:bookmarkStart w:id="21" w:name="X3fef1f9341731fe851609fdf4b61db0a6037113"/>
    <w:p>
      <w:pPr>
        <w:pStyle w:val="Heading2"/>
      </w:pPr>
      <w:r>
        <w:t xml:space="preserve">2. Historical Context: Istanbul and Turkish Cinema</w:t>
      </w:r>
    </w:p>
    <w:p>
      <w:pPr>
        <w:pStyle w:val="FirstParagraph"/>
      </w:pPr>
      <w:r>
        <w:t xml:space="preserve">Turkish cinema traces its roots to the early 20th century, with the first Turkish film produced in 1914. However, it was not until the post-World War II period that Istanbul emerged as a major center for film production. The city's proximity to Europe and its vibrant cultural scene made it an ideal location for filmmakers seeking both creative inspiration and practical resources.</w:t>
      </w:r>
    </w:p>
    <w:p>
      <w:pPr>
        <w:pStyle w:val="BodyText"/>
      </w:pPr>
      <w:r>
        <w:t xml:space="preserve">During the 1960s and 1970s, Istanbul-based directors like</w:t>
      </w:r>
      <w:r>
        <w:t xml:space="preserve"> </w:t>
      </w:r>
      <w:r>
        <w:rPr>
          <w:bCs/>
          <w:b/>
        </w:rPr>
        <w:t xml:space="preserve">Nuri Bilge Ceylan</w:t>
      </w:r>
      <w:r>
        <w:t xml:space="preserve"> </w:t>
      </w:r>
      <w:r>
        <w:t xml:space="preserve">(though now based in Anatolia) began experimenting with narrative forms that challenged traditional storytelling. In the late 20th century, Istanbul's film industry saw a resurgence with the rise of independent cinema. Directors such as</w:t>
      </w:r>
      <w:r>
        <w:t xml:space="preserve"> </w:t>
      </w:r>
      <w:r>
        <w:rPr>
          <w:bCs/>
          <w:b/>
        </w:rPr>
        <w:t xml:space="preserve">Murat Saraç</w:t>
      </w:r>
      <w:r>
        <w:t xml:space="preserve"> </w:t>
      </w:r>
      <w:r>
        <w:t xml:space="preserve">and</w:t>
      </w:r>
      <w:r>
        <w:t xml:space="preserve"> </w:t>
      </w:r>
      <w:r>
        <w:rPr>
          <w:bCs/>
          <w:b/>
        </w:rPr>
        <w:t xml:space="preserve">Ferdi Tayfur</w:t>
      </w:r>
      <w:r>
        <w:t xml:space="preserve"> </w:t>
      </w:r>
      <w:r>
        <w:t xml:space="preserve">used the city's urban landscapes and social issues as central themes in their films, creating works that critiqued political corruption and societal inequality.</w:t>
      </w:r>
    </w:p>
    <w:bookmarkEnd w:id="21"/>
    <w:bookmarkStart w:id="22" w:name="Xa200d31fb88b6f1e616738a499266582020f4c6"/>
    <w:p>
      <w:pPr>
        <w:pStyle w:val="Heading2"/>
      </w:pPr>
      <w:r>
        <w:t xml:space="preserve">3. The Role of a Film Director in Turkish Cinema</w:t>
      </w:r>
    </w:p>
    <w:p>
      <w:pPr>
        <w:pStyle w:val="FirstParagraph"/>
      </w:pPr>
      <w:r>
        <w:t xml:space="preserve">A</w:t>
      </w:r>
      <w:r>
        <w:t xml:space="preserve"> </w:t>
      </w:r>
      <w:r>
        <w:rPr>
          <w:bCs/>
          <w:b/>
        </w:rPr>
        <w:t xml:space="preserve">Film Director</w:t>
      </w:r>
      <w:r>
        <w:t xml:space="preserve"> </w:t>
      </w:r>
      <w:r>
        <w:t xml:space="preserve">in Turkey operates within a unique cultural framework shaped by the country's history, religion, and modernization efforts. In Istanbul, directors often grapple with themes such as identity, migration, and tradition versus progress. These directors serve as cultural custodians who use their craft to navigate the tensions between national identity and global influences.</w:t>
      </w:r>
    </w:p>
    <w:p>
      <w:pPr>
        <w:pStyle w:val="BodyText"/>
      </w:pPr>
      <w:r>
        <w:t xml:space="preserve">The director's role in Turkish cinema is particularly crucial given the country's history of political censorship. Many filmmakers have had to balance creative expression with adherence to state regulations, especially during periods of military rule or authoritarian governance. Istanbul-based directors, however, have often used subtle storytelling techniques—such as symbolism and metaphor—to circumvent these restrictions.</w:t>
      </w:r>
    </w:p>
    <w:p>
      <w:pPr>
        <w:pStyle w:val="BodyText"/>
      </w:pPr>
      <w:r>
        <w:t xml:space="preserve">Moreover,</w:t>
      </w:r>
      <w:r>
        <w:t xml:space="preserve"> </w:t>
      </w:r>
      <w:r>
        <w:rPr>
          <w:bCs/>
          <w:b/>
        </w:rPr>
        <w:t xml:space="preserve">Film Directors</w:t>
      </w:r>
      <w:r>
        <w:t xml:space="preserve"> </w:t>
      </w:r>
      <w:r>
        <w:t xml:space="preserve">in Turkey today are increasingly engaging with international film festivals and co-productions. Istanbul's strategic location has made it a key player in transnational cinema projects, enabling directors to collaborate with European and Middle Eastern filmmakers while maintaining their distinct cultural voice.</w:t>
      </w:r>
    </w:p>
    <w:bookmarkEnd w:id="22"/>
    <w:bookmarkStart w:id="23" w:name="X63fc737c06ca3f90f6f8e6a84773cf192f1e4b6"/>
    <w:p>
      <w:pPr>
        <w:pStyle w:val="Heading2"/>
      </w:pPr>
      <w:r>
        <w:t xml:space="preserve">4. Case Studies: Notable Film Directors from Istanbul</w:t>
      </w:r>
    </w:p>
    <w:p>
      <w:pPr>
        <w:pStyle w:val="FirstParagraph"/>
      </w:pPr>
      <w:r>
        <w:rPr>
          <w:bCs/>
          <w:b/>
        </w:rPr>
        <w:t xml:space="preserve">4.1 Nuri Bilge Ceylan</w:t>
      </w:r>
      <w:r>
        <w:br/>
      </w:r>
      <w:r>
        <w:t xml:space="preserve">Though now based in Anatolia,</w:t>
      </w:r>
      <w:r>
        <w:t xml:space="preserve"> </w:t>
      </w:r>
      <w:r>
        <w:rPr>
          <w:bCs/>
          <w:b/>
        </w:rPr>
        <w:t xml:space="preserve">Nuri Bilge Ceylan</w:t>
      </w:r>
      <w:r>
        <w:t xml:space="preserve">'s early work was deeply influenced by his time in Istanbul. His films, such as</w:t>
      </w:r>
      <w:r>
        <w:t xml:space="preserve"> </w:t>
      </w:r>
      <w:r>
        <w:rPr>
          <w:iCs/>
          <w:i/>
        </w:rPr>
        <w:t xml:space="preserve">Clouds of May</w:t>
      </w:r>
      <w:r>
        <w:t xml:space="preserve"> </w:t>
      </w:r>
      <w:r>
        <w:t xml:space="preserve">(2005), are renowned for their poetic narratives and slow-paced storytelling. Ceylan's exploration of existential themes and the human condition has earned him international acclaim, including an Academy Award for Best Foreign Language Film.</w:t>
      </w:r>
    </w:p>
    <w:p>
      <w:pPr>
        <w:pStyle w:val="BodyText"/>
      </w:pPr>
      <w:r>
        <w:rPr>
          <w:bCs/>
          <w:b/>
        </w:rPr>
        <w:t xml:space="preserve">4.2 Ferdi Tayfur</w:t>
      </w:r>
      <w:r>
        <w:br/>
      </w:r>
      <w:r>
        <w:t xml:space="preserve">Ferdi Tayfur is another</w:t>
      </w:r>
      <w:r>
        <w:t xml:space="preserve"> </w:t>
      </w:r>
      <w:r>
        <w:rPr>
          <w:bCs/>
          <w:b/>
        </w:rPr>
        <w:t xml:space="preserve">Film Director</w:t>
      </w:r>
      <w:r>
        <w:t xml:space="preserve"> </w:t>
      </w:r>
      <w:r>
        <w:t xml:space="preserve">whose work is inextricably linked to Istanbul. His film</w:t>
      </w:r>
      <w:r>
        <w:t xml:space="preserve"> </w:t>
      </w:r>
      <w:r>
        <w:rPr>
          <w:iCs/>
          <w:i/>
        </w:rPr>
        <w:t xml:space="preserve">The City of the Lost Souls</w:t>
      </w:r>
      <w:r>
        <w:t xml:space="preserve"> </w:t>
      </w:r>
      <w:r>
        <w:t xml:space="preserve">(2010) critiques corruption and political apathy, using the city's urban sprawl as a metaphor for societal fragmentation. Tayfur's use of Istanbul as both setting and character has made him a prominent voice in Turkish independent cinema.</w:t>
      </w:r>
    </w:p>
    <w:p>
      <w:pPr>
        <w:pStyle w:val="BodyText"/>
      </w:pPr>
      <w:r>
        <w:rPr>
          <w:bCs/>
          <w:b/>
        </w:rPr>
        <w:t xml:space="preserve">4.3 Murat Saraç</w:t>
      </w:r>
      <w:r>
        <w:br/>
      </w:r>
      <w:r>
        <w:t xml:space="preserve">Murat Saraç's</w:t>
      </w:r>
      <w:r>
        <w:t xml:space="preserve"> </w:t>
      </w:r>
      <w:r>
        <w:rPr>
          <w:iCs/>
          <w:i/>
        </w:rPr>
        <w:t xml:space="preserve">Karadeniz</w:t>
      </w:r>
      <w:r>
        <w:t xml:space="preserve"> </w:t>
      </w:r>
      <w:r>
        <w:t xml:space="preserve">(2015) is a documentary that captures the struggles of Istanbul's working-class communities. His work highlights the socio-economic divides within the city and underscores the role of</w:t>
      </w:r>
      <w:r>
        <w:t xml:space="preserve"> </w:t>
      </w:r>
      <w:r>
        <w:rPr>
          <w:bCs/>
          <w:b/>
        </w:rPr>
        <w:t xml:space="preserve">Film Directors</w:t>
      </w:r>
      <w:r>
        <w:t xml:space="preserve"> </w:t>
      </w:r>
      <w:r>
        <w:t xml:space="preserve">in documenting marginalized narratives.</w:t>
      </w:r>
    </w:p>
    <w:bookmarkEnd w:id="23"/>
    <w:bookmarkStart w:id="24" w:name="X5315d5e4d5659e00aaec3ca0ce974b964781667"/>
    <w:p>
      <w:pPr>
        <w:pStyle w:val="Heading2"/>
      </w:pPr>
      <w:r>
        <w:t xml:space="preserve">5. Challenges and Opportunities for Film Directors in Turkey Today</w:t>
      </w:r>
    </w:p>
    <w:p>
      <w:pPr>
        <w:pStyle w:val="FirstParagraph"/>
      </w:pPr>
      <w:r>
        <w:t xml:space="preserve">The contemporary landscape for</w:t>
      </w:r>
      <w:r>
        <w:t xml:space="preserve"> </w:t>
      </w:r>
      <w:r>
        <w:rPr>
          <w:bCs/>
          <w:b/>
        </w:rPr>
        <w:t xml:space="preserve">Film Directors</w:t>
      </w:r>
      <w:r>
        <w:t xml:space="preserve"> </w:t>
      </w:r>
      <w:r>
        <w:t xml:space="preserve">in</w:t>
      </w:r>
      <w:r>
        <w:t xml:space="preserve"> </w:t>
      </w:r>
      <w:r>
        <w:rPr>
          <w:bCs/>
          <w:b/>
        </w:rPr>
        <w:t xml:space="preserve">Turkey, Istanbul</w:t>
      </w:r>
      <w:r>
        <w:t xml:space="preserve">, is marked by both challenges and opportunities. Political instability, economic downturns, and restrictions on press freedom have created a climate of uncertainty for filmmakers. Additionally, the rise of streaming platforms has altered traditional distribution models, forcing directors to adapt their strategies for reaching audiences.</w:t>
      </w:r>
    </w:p>
    <w:p>
      <w:pPr>
        <w:pStyle w:val="BodyText"/>
      </w:pPr>
      <w:r>
        <w:t xml:space="preserve">However, Istanbul's dynamic film community offers unique opportunities. The city is home to numerous film schools, such as the Istanbul University Cinema Department and Mimar Sinan Fine Arts University’s Film Faculty. These institutions produce talented graduates who are shaping the future of Turkish cinema.</w:t>
      </w:r>
    </w:p>
    <w:p>
      <w:pPr>
        <w:pStyle w:val="BodyText"/>
      </w:pPr>
      <w:r>
        <w:t xml:space="preserve">Moreover, Istanbul hosts major film festivals like the</w:t>
      </w:r>
      <w:r>
        <w:t xml:space="preserve"> </w:t>
      </w:r>
      <w:r>
        <w:rPr>
          <w:bCs/>
          <w:b/>
        </w:rPr>
        <w:t xml:space="preserve">Istanbul Film Festival</w:t>
      </w:r>
      <w:r>
        <w:t xml:space="preserve">, which provide a platform for both established and emerging directors to showcase their work. Such events foster international collaborations and help local filmmakers gain visibility on the global stage.</w:t>
      </w:r>
    </w:p>
    <w:bookmarkEnd w:id="24"/>
    <w:bookmarkStart w:id="25" w:name="conclusion"/>
    <w:p>
      <w:pPr>
        <w:pStyle w:val="Heading2"/>
      </w:pPr>
      <w:r>
        <w:t xml:space="preserve">6. Conclusion</w:t>
      </w:r>
    </w:p>
    <w:p>
      <w:pPr>
        <w:pStyle w:val="FirstParagraph"/>
      </w:pPr>
      <w:r>
        <w:t xml:space="preserve">This undergraduate thesis has underscored the critical role of</w:t>
      </w:r>
      <w:r>
        <w:t xml:space="preserve"> </w:t>
      </w:r>
      <w:r>
        <w:rPr>
          <w:bCs/>
          <w:b/>
        </w:rPr>
        <w:t xml:space="preserve">Film Directors</w:t>
      </w:r>
      <w:r>
        <w:t xml:space="preserve"> </w:t>
      </w:r>
      <w:r>
        <w:t xml:space="preserve">in shaping Turkish cinema, particularly within the context of</w:t>
      </w:r>
      <w:r>
        <w:t xml:space="preserve"> </w:t>
      </w:r>
      <w:r>
        <w:rPr>
          <w:bCs/>
          <w:b/>
        </w:rPr>
        <w:t xml:space="preserve">Turkey, Istanbul</w:t>
      </w:r>
      <w:r>
        <w:t xml:space="preserve">. The city's historical and cultural significance has made it a breeding ground for innovative storytelling that reflects both national identity and global themes. Through case studies and an analysis of contemporary challenges, this study highlights how directors in Istanbul continue to influence the trajectory of Turkish cinema.</w:t>
      </w:r>
    </w:p>
    <w:p>
      <w:pPr>
        <w:pStyle w:val="BodyText"/>
      </w:pPr>
      <w:r>
        <w:t xml:space="preserve">As</w:t>
      </w:r>
      <w:r>
        <w:t xml:space="preserve"> </w:t>
      </w:r>
      <w:r>
        <w:rPr>
          <w:bCs/>
          <w:b/>
        </w:rPr>
        <w:t xml:space="preserve">Turkey, Istanbul</w:t>
      </w:r>
      <w:r>
        <w:t xml:space="preserve"> </w:t>
      </w:r>
      <w:r>
        <w:t xml:space="preserve">remains a vibrant center for artistic expression, the work of</w:t>
      </w:r>
      <w:r>
        <w:t xml:space="preserve"> </w:t>
      </w:r>
      <w:r>
        <w:rPr>
          <w:bCs/>
          <w:b/>
        </w:rPr>
        <w:t xml:space="preserve">Film Directors</w:t>
      </w:r>
      <w:r>
        <w:t xml:space="preserve"> </w:t>
      </w:r>
      <w:r>
        <w:t xml:space="preserve">will undoubtedly play a pivotal role in preserving and evolving the country's cinematic legacy. This thesis serves as both an academic exploration and a celebration of their contributions to Turkish culture and global film.</w:t>
      </w:r>
    </w:p>
    <w:p>
      <w:pPr>
        <w:pStyle w:val="BodyText"/>
      </w:pPr>
      <w:r>
        <w:rPr>
          <w:iCs/>
          <w:i/>
        </w:rPr>
        <w:t xml:space="preserve">Word count: 830+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Turkish Cinema with a Focus on Istanbul</dc:title>
  <dc:creator/>
  <dc:language>en</dc:language>
  <cp:keywords/>
  <dcterms:created xsi:type="dcterms:W3CDTF">2026-07-23T15:02:48Z</dcterms:created>
  <dcterms:modified xsi:type="dcterms:W3CDTF">2026-07-23T15:02:48Z</dcterms:modified>
</cp:coreProperties>
</file>

<file path=docProps/custom.xml><?xml version="1.0" encoding="utf-8"?>
<Properties xmlns="http://schemas.openxmlformats.org/officeDocument/2006/custom-properties" xmlns:vt="http://schemas.openxmlformats.org/officeDocument/2006/docPropsVTypes"/>
</file>