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625af2be43bc1d65ad1e7bc88d082c1ec013801"/>
    <w:p>
      <w:pPr>
        <w:pStyle w:val="Heading1"/>
      </w:pPr>
      <w:r>
        <w:t xml:space="preserve">The Role of a Financial Analyst in Brazil: A Focus on Rio de Janeiro</w:t>
      </w:r>
    </w:p>
    <w:bookmarkStart w:id="20" w:name="introduction"/>
    <w:p>
      <w:pPr>
        <w:pStyle w:val="Heading2"/>
      </w:pPr>
      <w:r>
        <w:t xml:space="preserve">Introduction</w:t>
      </w:r>
    </w:p>
    <w:p>
      <w:pPr>
        <w:pStyle w:val="FirstParagraph"/>
      </w:pPr>
      <w:r>
        <w:t xml:space="preserve">This Undergraduate Thesis explores the significance and responsibilities of a Financial Analyst within the economic landscape of Brazil, with particular attention to the city of Rio de Janeiro. As one of Brazil's most dynamic financial hubs, Rio de Janeiro plays a pivotal role in national commerce, investment, and economic policy. The study examines how Financial Analysts contribute to decision-making processes in both public and private sectors while navigating the unique challenges posed by Brazil's economic environment.</w:t>
      </w:r>
    </w:p>
    <w:bookmarkEnd w:id="20"/>
    <w:bookmarkStart w:id="21" w:name="Xc3c1a091b9cf585b236bf426d8af406ccb27591"/>
    <w:p>
      <w:pPr>
        <w:pStyle w:val="Heading2"/>
      </w:pPr>
      <w:r>
        <w:t xml:space="preserve">Contextualizing the Role of a Financial Analyst</w:t>
      </w:r>
    </w:p>
    <w:p>
      <w:pPr>
        <w:pStyle w:val="FirstParagraph"/>
      </w:pPr>
      <w:r>
        <w:t xml:space="preserve">A Financial Analyst is a professional who evaluates financial data to guide business decisions. In Brazil, this role is critical for organizations seeking to optimize budgets, forecast performance, and comply with regulatory standards. Rio de Janeiro, as home to the Brazilian Ministry of Economy and several multinational corporations, provides a unique setting where Financial Analysts must balance global economic trends with local market dynamics.</w:t>
      </w:r>
    </w:p>
    <w:p>
      <w:pPr>
        <w:pStyle w:val="BodyText"/>
      </w:pPr>
      <w:r>
        <w:t xml:space="preserve">Key responsibilities of a Financial Analyst in this context include analyzing financial statements, conducting cost-benefit analyses, and providing strategic insights to stakeholders. In Rio de Janeiro, these tasks often involve assessing the impact of currency fluctuations (such as the Brazilian real), inflation rates, and government policies on business operations.</w:t>
      </w:r>
    </w:p>
    <w:bookmarkEnd w:id="21"/>
    <w:bookmarkStart w:id="22" w:name="X7ca3d4320be64bba924795d7bf0a88048607385"/>
    <w:p>
      <w:pPr>
        <w:pStyle w:val="Heading2"/>
      </w:pPr>
      <w:r>
        <w:t xml:space="preserve">Economic Factors Influencing Financial Analysts in Rio de Janeiro</w:t>
      </w:r>
    </w:p>
    <w:p>
      <w:pPr>
        <w:pStyle w:val="FirstParagraph"/>
      </w:pPr>
      <w:r>
        <w:t xml:space="preserve">The Brazilian economy is characterized by volatility, which directly affects the work of Financial Analysts. In Rio de Janeiro, this volatility is exacerbated by factors such as the city's reliance on sectors like tourism, mining (particularly iron ore), and maritime trade. For instance, fluctuations in global commodity prices can significantly impact local businesses tied to these industries.</w:t>
      </w:r>
    </w:p>
    <w:p>
      <w:pPr>
        <w:pStyle w:val="BodyText"/>
      </w:pPr>
      <w:r>
        <w:t xml:space="preserve">Additionally, Brazil's regulatory environment—governed by institutions like the Central Bank of Brazil and the Brazilian Securities and Exchange Commission (CVM)—requires Financial Analysts to adhere to stringent reporting standards. In Rio de Janeiro, where many firms operate at both national and international levels, compliance with these regulations is a core aspect of the role.</w:t>
      </w:r>
    </w:p>
    <w:bookmarkEnd w:id="22"/>
    <w:bookmarkStart w:id="23" w:name="X97365e6ed6a0e71c12f967a049527c014aa097d"/>
    <w:p>
      <w:pPr>
        <w:pStyle w:val="Heading2"/>
      </w:pPr>
      <w:r>
        <w:t xml:space="preserve">Challenges Faced by Financial Analysts in Rio de Janeiro</w:t>
      </w:r>
    </w:p>
    <w:p>
      <w:pPr>
        <w:pStyle w:val="FirstParagraph"/>
      </w:pPr>
      <w:r>
        <w:t xml:space="preserve">Financial Analysts in Rio de Janeiro encounter unique challenges stemming from Brazil's economic instability. High inflation rates, currency depreciation, and political uncertainties often complicate financial forecasting and risk management. For example, the 2015–2016 economic crisis had a profound impact on consumer spending patterns in the region, requiring analysts to adapt strategies rapidly.</w:t>
      </w:r>
    </w:p>
    <w:p>
      <w:pPr>
        <w:pStyle w:val="BodyText"/>
      </w:pPr>
      <w:r>
        <w:t xml:space="preserve">Another challenge is the integration of technology into financial analysis. While Rio de Janeiro has seen growth in fintech startups and digital banking platforms, traditional industries still rely heavily on manual processes. This duality creates a need for Financial Analysts to balance innovation with legacy systems.</w:t>
      </w:r>
    </w:p>
    <w:bookmarkEnd w:id="23"/>
    <w:bookmarkStart w:id="24" w:name="Xa1573b8f90729c3325f4fac128ec1aad4ab9acb"/>
    <w:p>
      <w:pPr>
        <w:pStyle w:val="Heading2"/>
      </w:pPr>
      <w:r>
        <w:t xml:space="preserve">Opportunities for Financial Analysts in Rio de Janeiro</w:t>
      </w:r>
    </w:p>
    <w:p>
      <w:pPr>
        <w:pStyle w:val="FirstParagraph"/>
      </w:pPr>
      <w:r>
        <w:t xml:space="preserve">Despite these challenges, Rio de Janeiro presents significant opportunities for Financial Analysts. The city's role as a cultural and economic center attracts multinational corporations and investment firms, creating demand for professionals with expertise in financial modeling and data analysis. Additionally, the Brazilian government's efforts to modernize public finances (e.g., through initiatives like the "Plano ABC" for environmental sustainability) offer new avenues for analytical work.</w:t>
      </w:r>
    </w:p>
    <w:p>
      <w:pPr>
        <w:pStyle w:val="BodyText"/>
      </w:pPr>
      <w:r>
        <w:t xml:space="preserve">Local universities such as Universidade Federal do Rio de Janeiro (UFRJ) and Pontifícia Universidade Católica do Rio de Janeiro (PUC-Rio) provide specialized programs in finance, equipping students with the skills to thrive in this environment. Collaboration between academia and industry is essential for fostering innovation in financial practices.</w:t>
      </w:r>
    </w:p>
    <w:bookmarkEnd w:id="24"/>
    <w:bookmarkStart w:id="25" w:name="X4aa8ada32809edfd8006d04f92b25cb0773ada4"/>
    <w:p>
      <w:pPr>
        <w:pStyle w:val="Heading2"/>
      </w:pPr>
      <w:r>
        <w:t xml:space="preserve">Educational Requirements for Financial Analysts in Brazil</w:t>
      </w:r>
    </w:p>
    <w:p>
      <w:pPr>
        <w:pStyle w:val="FirstParagraph"/>
      </w:pPr>
      <w:r>
        <w:t xml:space="preserve">Becoming a Financial Analyst in Brazil typically requires a bachelor’s degree in economics, business administration, or finance. In Rio de Janeiro, many professionals pursue certifications such as the Chartered Financial Analyst (CFA) designation or the CPA (Certified Public Accountant) to enhance their credibility and career prospects.</w:t>
      </w:r>
    </w:p>
    <w:p>
      <w:pPr>
        <w:pStyle w:val="BodyText"/>
      </w:pPr>
      <w:r>
        <w:t xml:space="preserve">Local institutions often emphasize practical training through internships with firms involved in sectors like banking, insurance, and corporate finance. These experiences are invaluable for students seeking to understand the nuances of financial analysis in a city as economically diverse as Rio de Janeiro.</w:t>
      </w:r>
    </w:p>
    <w:bookmarkEnd w:id="25"/>
    <w:bookmarkStart w:id="26" w:name="conclusion"/>
    <w:p>
      <w:pPr>
        <w:pStyle w:val="Heading2"/>
      </w:pPr>
      <w:r>
        <w:t xml:space="preserve">Conclusion</w:t>
      </w:r>
    </w:p>
    <w:p>
      <w:pPr>
        <w:pStyle w:val="FirstParagraph"/>
      </w:pPr>
      <w:r>
        <w:t xml:space="preserve">In conclusion, the role of a Financial Analyst is indispensable in Brazil's economic ecosystem, particularly within the vibrant and complex environment of Rio de Janeiro. This thesis underscores how professionals in this field navigate challenges such as economic volatility, regulatory complexity, and technological integration while leveraging opportunities for growth and innovation. As Brazil continues to evolve economically, Financial Analysts will remain pivotal in shaping strategic decisions that drive sustainable development in cities like Rio de Janeiro.</w:t>
      </w:r>
    </w:p>
    <w:p>
      <w:pPr>
        <w:pStyle w:val="BodyText"/>
      </w:pPr>
      <w:r>
        <w:t xml:space="preserve">The study of this role is not only academic but also deeply relevant to the professional aspirations of students pursuing careers in finance within Brazil. By understanding the unique demands of Rio de Janeiro's financial landscape, future Financial Analysts can better prepare to contribute meaningfully to their communities and industries.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Brazil Rio de Janeiro</dc:title>
  <dc:creator/>
  <dc:language>en</dc:language>
  <cp:keywords/>
  <dcterms:created xsi:type="dcterms:W3CDTF">2026-07-24T10:32:44Z</dcterms:created>
  <dcterms:modified xsi:type="dcterms:W3CDTF">2026-07-24T10:32:44Z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