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Coast's</w:t>
      </w:r>
      <w:r>
        <w:t xml:space="preserve"> </w:t>
      </w:r>
      <w:r>
        <w:t xml:space="preserve">Economic</w:t>
      </w:r>
      <w:r>
        <w:t xml:space="preserve"> </w:t>
      </w:r>
      <w:r>
        <w:t xml:space="preserve">Landscape</w:t>
      </w:r>
    </w:p>
    <w:p>
      <w:pPr>
        <w:pStyle w:val="FirstParagraph"/>
      </w:pPr>
      <w:r>
        <w:t xml:space="preserve">```html</w:t>
      </w:r>
    </w:p>
    <w:bookmarkStart w:id="28" w:name="X50904bd6a412f5f4a2a18a240ebc0df8b70f76b"/>
    <w:p>
      <w:pPr>
        <w:pStyle w:val="Heading1"/>
      </w:pPr>
      <w:r>
        <w:t xml:space="preserve">Undergraduate Thesis: The Role of Financial Analysts in Ivory Coast's Economic Landscape</w:t>
      </w:r>
    </w:p>
    <w:bookmarkStart w:id="20" w:name="abstract"/>
    <w:p>
      <w:pPr>
        <w:pStyle w:val="Heading2"/>
      </w:pPr>
      <w:r>
        <w:t xml:space="preserve">Abstract</w:t>
      </w:r>
    </w:p>
    <w:p>
      <w:pPr>
        <w:pStyle w:val="FirstParagraph"/>
      </w:pPr>
      <w:r>
        <w:t xml:space="preserve">This undergraduate thesis explores the critical role of financial analysts in shaping economic decisions and strategies within the context of Ivory Coast, with a focus on Abidjan. As a hub for commerce, finance, and innovation in West Africa, Abidjan presents unique challenges and opportunities for financial professionals. This study examines how financial analysts contribute to corporate strategy, risk management, and economic development in this dynamic region. By analyzing local case studies and global best practices, the thesis highlights the importance of adapting analytical frameworks to meet the specific needs of Ivory Coast's market environment.</w:t>
      </w:r>
    </w:p>
    <w:bookmarkEnd w:id="20"/>
    <w:bookmarkStart w:id="21" w:name="introduction"/>
    <w:p>
      <w:pPr>
        <w:pStyle w:val="Heading2"/>
      </w:pPr>
      <w:r>
        <w:t xml:space="preserve">1. Introduction</w:t>
      </w:r>
    </w:p>
    <w:p>
      <w:pPr>
        <w:pStyle w:val="FirstParagraph"/>
      </w:pPr>
      <w:r>
        <w:t xml:space="preserve">The Ivory Coast, particularly Abidjan, has emerged as a key economic driver in West Africa. With its strategic location, political stability, and growing financial sector, Abidjan serves as the epicenter of business activity and investment. In this context, financial analysts play a pivotal role in guiding organizations through complex market dynamics. This thesis investigates how financial analysts in Ivory Coast contribute to corporate decision-making, economic planning, and sustainable growth. It also evaluates the challenges they face, such as regulatory changes, data accessibility issues, and the need for localized expertise.</w:t>
      </w:r>
    </w:p>
    <w:bookmarkEnd w:id="21"/>
    <w:bookmarkStart w:id="22" w:name="X7a1743806bc3b6a191dfda7c3e81ed7251c77cc"/>
    <w:p>
      <w:pPr>
        <w:pStyle w:val="Heading2"/>
      </w:pPr>
      <w:r>
        <w:t xml:space="preserve">2. The Role of Financial Analysts in Abidjan</w:t>
      </w:r>
    </w:p>
    <w:p>
      <w:pPr>
        <w:pStyle w:val="FirstParagraph"/>
      </w:pPr>
      <w:r>
        <w:t xml:space="preserve">Financial analysts in Abidjan are responsible for analyzing financial data to provide insights into investment opportunities, cost management, and risk assessment. Their work is crucial for businesses operating in sectors such as agriculture, energy, and technology—key industries driving Ivory Coast's economy. In a region characterized by rapid urbanization and foreign direct investment (FDI), these professionals help organizations navigate macroeconomic trends while ensuring compliance with local regulations.</w:t>
      </w:r>
    </w:p>
    <w:p>
      <w:pPr>
        <w:pStyle w:val="BodyText"/>
      </w:pPr>
      <w:r>
        <w:t xml:space="preserve">For instance, financial analysts in Abidjan often evaluate the impact of policy changes, such as recent reforms to tax incentives for foreign investors. They also assess currency fluctuations, which are particularly relevant given the West African CFA franc's peg to the Euro and its sensitivity to European monetary policies. By providing actionable recommendations, financial analysts enable companies to optimize their capital allocation and mitigate risks associated with political or economic volatility.</w:t>
      </w:r>
    </w:p>
    <w:bookmarkEnd w:id="22"/>
    <w:bookmarkStart w:id="23" w:name="X4917f811148251af8f2c44a88c33bf7f18128f3"/>
    <w:p>
      <w:pPr>
        <w:pStyle w:val="Heading2"/>
      </w:pPr>
      <w:r>
        <w:t xml:space="preserve">3. Challenges Faced by Financial Analysts in Ivory Coast</w:t>
      </w:r>
    </w:p>
    <w:p>
      <w:pPr>
        <w:pStyle w:val="FirstParagraph"/>
      </w:pPr>
      <w:r>
        <w:t xml:space="preserve">Despite their importance, financial analysts in Abidjan encounter unique challenges. One significant obstacle is the limited availability of high-quality financial data, which can hinder accurate forecasting and analysis. Additionally, the rapid pace of economic transformation requires analysts to constantly update their knowledge of local markets and regulatory frameworks.</w:t>
      </w:r>
    </w:p>
    <w:p>
      <w:pPr>
        <w:pStyle w:val="BodyText"/>
      </w:pPr>
      <w:r>
        <w:t xml:space="preserve">Another challenge is the need to balance global best practices with localized needs. For example, while international financial models may emphasize liquidity ratios or return on investment (ROI), Ivory Coast's economic context often demands a focus on community impact and long-term sustainability. Financial analysts must therefore adapt their methodologies to align with both global standards and local priorities.</w:t>
      </w:r>
    </w:p>
    <w:bookmarkEnd w:id="23"/>
    <w:bookmarkStart w:id="24" w:name="Xbfc2c57041c0aa149792ca4910dbddf30f7a798"/>
    <w:p>
      <w:pPr>
        <w:pStyle w:val="Heading2"/>
      </w:pPr>
      <w:r>
        <w:t xml:space="preserve">4. Opportunities for Financial Analysts in Abidjan</w:t>
      </w:r>
    </w:p>
    <w:p>
      <w:pPr>
        <w:pStyle w:val="FirstParagraph"/>
      </w:pPr>
      <w:r>
        <w:t xml:space="preserve">The growing financial sector in Abidjan offers numerous opportunities for professionals specializing in financial analysis. The rise of fintech startups, digital banking solutions, and international trade partnerships has created demand for analysts who can interpret complex datasets and provide strategic insights.</w:t>
      </w:r>
    </w:p>
    <w:p>
      <w:pPr>
        <w:pStyle w:val="BodyText"/>
      </w:pPr>
      <w:r>
        <w:t xml:space="preserve">Furthermore, Ivory Coast's government has prioritized infrastructure development and economic diversification through initiatives such as the Abidjan Development Project (ADP). Financial analysts are instrumental in evaluating the feasibility of such projects, ensuring that investments align with national development goals. Their work also supports small and medium enterprises (SMEs) by identifying viable funding sources and improving financial literacy among local entrepreneurs.</w:t>
      </w:r>
    </w:p>
    <w:bookmarkEnd w:id="24"/>
    <w:bookmarkStart w:id="25" w:name="Xe55b356a1500e263548c9cc98b496e6988b322f"/>
    <w:p>
      <w:pPr>
        <w:pStyle w:val="Heading2"/>
      </w:pPr>
      <w:r>
        <w:t xml:space="preserve">5. Case Study: Financial Analysis in a Local Corporate Context</w:t>
      </w:r>
    </w:p>
    <w:p>
      <w:pPr>
        <w:pStyle w:val="FirstParagraph"/>
      </w:pPr>
      <w:r>
        <w:t xml:space="preserve">To illustrate the practical application of financial analysis in Abidjan, this thesis examines a hypothetical case study involving a multinational corporation (MNC) operating in the cocoa industry—a cornerstone of Ivory Coast's economy. The MNC seeks to expand its operations into rural areas of the country while ensuring profitability and social responsibility.</w:t>
      </w:r>
    </w:p>
    <w:p>
      <w:pPr>
        <w:pStyle w:val="BodyText"/>
      </w:pPr>
      <w:r>
        <w:t xml:space="preserve">The financial analyst in this scenario would analyze factors such as production costs, export tariffs, and labor expenses. They would also assess potential risks, including climate-related disruptions to cocoa yields or shifts in global commodity prices. By integrating data from local suppliers and international market trends, the analyst provides recommendations that balance profitability with ethical sourcing practices.</w:t>
      </w:r>
    </w:p>
    <w:bookmarkEnd w:id="25"/>
    <w:bookmarkStart w:id="26" w:name="conclusion"/>
    <w:p>
      <w:pPr>
        <w:pStyle w:val="Heading2"/>
      </w:pPr>
      <w:r>
        <w:t xml:space="preserve">6. Conclusion</w:t>
      </w:r>
    </w:p>
    <w:p>
      <w:pPr>
        <w:pStyle w:val="FirstParagraph"/>
      </w:pPr>
      <w:r>
        <w:t xml:space="preserve">This undergraduate thesis underscores the indispensable role of financial analysts in driving economic progress in Ivory Coast, particularly in Abidjan. As a city at the crossroads of regional and global markets, Abidjan demands analytical expertise that is both innovative and culturally attuned. Financial analysts must navigate challenges such as data scarcity and regulatory complexity while seizing opportunities presented by technological advancements and policy reforms.</w:t>
      </w:r>
    </w:p>
    <w:p>
      <w:pPr>
        <w:pStyle w:val="BodyText"/>
      </w:pPr>
      <w:r>
        <w:t xml:space="preserve">For students pursuing careers in finance, this study highlights the importance of understanding local contexts when applying theoretical knowledge. It also emphasizes the need for continuous learning to address the evolving demands of Ivory Coast's economic landscape. Ultimately, financial analysts are not only number crunchers but strategic partners in shaping a resilient and prosperous future for Abidjan and beyond.</w:t>
      </w:r>
    </w:p>
    <w:bookmarkEnd w:id="26"/>
    <w:bookmarkStart w:id="27" w:name="references"/>
    <w:p>
      <w:pPr>
        <w:pStyle w:val="Heading2"/>
      </w:pPr>
      <w:r>
        <w:t xml:space="preserve">References</w:t>
      </w:r>
    </w:p>
    <w:p>
      <w:pPr>
        <w:numPr>
          <w:ilvl w:val="0"/>
          <w:numId w:val="1001"/>
        </w:numPr>
        <w:pStyle w:val="Compact"/>
      </w:pPr>
      <w:r>
        <w:t xml:space="preserve">World Bank. (2023). Economic Development in Ivory Coast: Opportunities and Challenges.</w:t>
      </w:r>
    </w:p>
    <w:p>
      <w:pPr>
        <w:numPr>
          <w:ilvl w:val="0"/>
          <w:numId w:val="1001"/>
        </w:numPr>
        <w:pStyle w:val="Compact"/>
      </w:pPr>
      <w:r>
        <w:t xml:space="preserve">Ouattara, A. (2021). Financial Sector Reforms in West Africa: A Case Study of Ivory Coast.</w:t>
      </w:r>
    </w:p>
    <w:p>
      <w:pPr>
        <w:numPr>
          <w:ilvl w:val="0"/>
          <w:numId w:val="1001"/>
        </w:numPr>
        <w:pStyle w:val="Compact"/>
      </w:pPr>
      <w:r>
        <w:t xml:space="preserve">EcoBank. (2024). Annual Report on Regional Banking Trends and Strategic Initiatives.</w:t>
      </w:r>
    </w:p>
    <w:p>
      <w:pPr>
        <w:pStyle w:val="FirstParagraph"/>
      </w:pPr>
      <w:r>
        <w:rPr>
          <w:bCs/>
          <w:b/>
        </w:rPr>
        <w:t xml:space="preserve">Note:</w:t>
      </w:r>
      <w:r>
        <w:t xml:space="preserve"> </w:t>
      </w:r>
      <w:r>
        <w:t xml:space="preserve">This thesis is tailored for students in Ivory Coast, with a specific focus on the role of Financial Analysts in Abidjan. It combines academic research with practical insights to address the unique economic dynamics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Ivory Coast's Economic Landscape</dc:title>
  <dc:creator/>
  <dc:language>en</dc:language>
  <cp:keywords/>
  <dcterms:created xsi:type="dcterms:W3CDTF">2026-07-21T07:40:34Z</dcterms:created>
  <dcterms:modified xsi:type="dcterms:W3CDTF">2026-07-21T07:40:34Z</dcterms:modified>
</cp:coreProperties>
</file>

<file path=docProps/custom.xml><?xml version="1.0" encoding="utf-8"?>
<Properties xmlns="http://schemas.openxmlformats.org/officeDocument/2006/custom-properties" xmlns:vt="http://schemas.openxmlformats.org/officeDocument/2006/docPropsVTypes"/>
</file>