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Economic</w:t>
      </w:r>
      <w:r>
        <w:t xml:space="preserve"> </w:t>
      </w:r>
      <w:r>
        <w:t xml:space="preserve">Landscape</w:t>
      </w:r>
      <w:r>
        <w:t xml:space="preserve"> </w:t>
      </w:r>
      <w:r>
        <w:t xml:space="preserve">of</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7" w:name="X82796bc4cac9c13ef947780d65d7684530da489"/>
    <w:p>
      <w:pPr>
        <w:pStyle w:val="Heading1"/>
      </w:pPr>
      <w:r>
        <w:t xml:space="preserve">Undergraduate Thesis: The Role of Financial Analysts in the Economic Landscape of Russia's Saint Petersburg</w:t>
      </w:r>
    </w:p>
    <w:bookmarkStart w:id="20" w:name="introduction"/>
    <w:p>
      <w:pPr>
        <w:pStyle w:val="Heading2"/>
      </w:pPr>
      <w:r>
        <w:t xml:space="preserve">Introduction</w:t>
      </w:r>
    </w:p>
    <w:p>
      <w:pPr>
        <w:pStyle w:val="FirstParagraph"/>
      </w:pPr>
      <w:r>
        <w:t xml:space="preserve">This Undergraduate Thesis explores the critical role of Financial Analysts in shaping and sustaining economic growth within the context of Russia's Saint Petersburg. As a major economic hub and cultural center, Saint Petersburg offers a unique environment where Financial Analysts must navigate both local and international challenges to support businesses, government agencies, and academic institutions. This thesis aims to highlight the responsibilities of Financial Analysts, analyze their contributions to Saint Petersburg’s economy, and identify opportunities for professional growth in this dynamic region.</w:t>
      </w:r>
    </w:p>
    <w:bookmarkEnd w:id="20"/>
    <w:bookmarkStart w:id="21" w:name="X39c1a5e698aaebf3bdb1b3a335235a01bd3722c"/>
    <w:p>
      <w:pPr>
        <w:pStyle w:val="Heading2"/>
      </w:pPr>
      <w:r>
        <w:t xml:space="preserve">The Role of a Financial Analyst in Modern Economy</w:t>
      </w:r>
    </w:p>
    <w:p>
      <w:pPr>
        <w:pStyle w:val="FirstParagraph"/>
      </w:pPr>
      <w:r>
        <w:t xml:space="preserve">A Financial Analyst is a professional who evaluates financial data, prepares reports, and provides strategic insights to guide business decisions. Their responsibilities include budgeting, forecasting revenue, analyzing investment opportunities, and assessing financial risks. In the context of Saint Petersburg’s economy—characterized by its historical significance as a trading port and its modern focus on technology and innovation—Financial Analysts play a pivotal role in ensuring sustainable economic development.</w:t>
      </w:r>
    </w:p>
    <w:p>
      <w:pPr>
        <w:pStyle w:val="BodyText"/>
      </w:pPr>
      <w:r>
        <w:t xml:space="preserve">In Russia’s Saint Petersburg, Financial Analysts are often tasked with aligning corporate strategies with national economic policies. They must also address the complexities of operating in a region influenced by geopolitical factors, currency fluctuations, and regulatory changes under Russian law. Their work directly impacts sectors such as manufacturing, IT services, and real estate development.</w:t>
      </w:r>
    </w:p>
    <w:bookmarkEnd w:id="21"/>
    <w:bookmarkStart w:id="22" w:name="Xc13939d5c204a2f76e51a6e2fa69d2927c7fe75"/>
    <w:p>
      <w:pPr>
        <w:pStyle w:val="Heading2"/>
      </w:pPr>
      <w:r>
        <w:t xml:space="preserve">Saint Petersburg: An Economic Hub in Russia</w:t>
      </w:r>
    </w:p>
    <w:p>
      <w:pPr>
        <w:pStyle w:val="FirstParagraph"/>
      </w:pPr>
      <w:r>
        <w:t xml:space="preserve">Saint Petersburg is one of Russia’s most prominent cities after Moscow. Its strategic location on the Baltic Sea has historically made it a key gateway for trade with Europe. Today, the city hosts numerous multinational corporations, research institutions, and startups focused on technology and engineering. This vibrant ecosystem creates a demand for skilled Financial Analysts who can manage financial operations in both domestic and international markets.</w:t>
      </w:r>
    </w:p>
    <w:p>
      <w:pPr>
        <w:pStyle w:val="BodyText"/>
      </w:pPr>
      <w:r>
        <w:t xml:space="preserve">The city’s economy is also bolstered by its role as a center for education. Universities such as Saint Petersburg State University produce graduates with expertise in finance, economics, and business analytics—many of whom go on to work as Financial Analysts. This educational infrastructure ensures a steady supply of talent to support Saint Petersburg’s growing financial sector.</w:t>
      </w:r>
    </w:p>
    <w:bookmarkEnd w:id="22"/>
    <w:bookmarkStart w:id="23" w:name="X5df6d15364260bcf6e6d9b7503ced25db41665f"/>
    <w:p>
      <w:pPr>
        <w:pStyle w:val="Heading2"/>
      </w:pPr>
      <w:r>
        <w:t xml:space="preserve">Challenges Faced by Financial Analysts in Saint Petersburg</w:t>
      </w:r>
    </w:p>
    <w:p>
      <w:pPr>
        <w:pStyle w:val="FirstParagraph"/>
      </w:pPr>
      <w:r>
        <w:t xml:space="preserve">Despite its economic potential, Saint Petersburg presents unique challenges for Financial Analysts. These include:</w:t>
      </w:r>
    </w:p>
    <w:p>
      <w:pPr>
        <w:numPr>
          <w:ilvl w:val="0"/>
          <w:numId w:val="1001"/>
        </w:numPr>
        <w:pStyle w:val="Compact"/>
      </w:pPr>
      <w:r>
        <w:rPr>
          <w:bCs/>
          <w:b/>
        </w:rPr>
        <w:t xml:space="preserve">Regulatory Complexity:</w:t>
      </w:r>
      <w:r>
        <w:t xml:space="preserve"> </w:t>
      </w:r>
      <w:r>
        <w:t xml:space="preserve">Navigating Russia’s financial regulations and compliance standards requires specialized knowledge.</w:t>
      </w:r>
    </w:p>
    <w:p>
      <w:pPr>
        <w:numPr>
          <w:ilvl w:val="0"/>
          <w:numId w:val="1001"/>
        </w:numPr>
        <w:pStyle w:val="Compact"/>
      </w:pPr>
      <w:r>
        <w:rPr>
          <w:bCs/>
          <w:b/>
        </w:rPr>
        <w:t xml:space="preserve">Geopolitical Risks:</w:t>
      </w:r>
      <w:r>
        <w:t xml:space="preserve"> </w:t>
      </w:r>
      <w:r>
        <w:t xml:space="preserve">Sanctions and international tensions may impact investment flows and market stability.</w:t>
      </w:r>
    </w:p>
    <w:p>
      <w:pPr>
        <w:numPr>
          <w:ilvl w:val="0"/>
          <w:numId w:val="1001"/>
        </w:numPr>
        <w:pStyle w:val="Compact"/>
      </w:pPr>
      <w:r>
        <w:rPr>
          <w:bCs/>
          <w:b/>
        </w:rPr>
        <w:t xml:space="preserve">Currency Volatility:</w:t>
      </w:r>
      <w:r>
        <w:t xml:space="preserve"> </w:t>
      </w:r>
      <w:r>
        <w:t xml:space="preserve">The Russian ruble’s fluctuations necessitate rigorous risk management strategies.</w:t>
      </w:r>
    </w:p>
    <w:p>
      <w:pPr>
        <w:pStyle w:val="FirstParagraph"/>
      </w:pPr>
      <w:r>
        <w:t xml:space="preserve">Additionally, Financial Analysts in Saint Petersburg must address local issues such as infrastructure limitations and competition for skilled labor. These challenges demand adaptability and a deep understanding of both the regional and global economic landscape.</w:t>
      </w:r>
    </w:p>
    <w:bookmarkEnd w:id="23"/>
    <w:bookmarkStart w:id="24" w:name="X466d88f79c52a82d39d07bba1ed46fc5364c00b"/>
    <w:p>
      <w:pPr>
        <w:pStyle w:val="Heading2"/>
      </w:pPr>
      <w:r>
        <w:t xml:space="preserve">Opportunities for Financial Analysts in Saint Petersburg's Market</w:t>
      </w:r>
    </w:p>
    <w:p>
      <w:pPr>
        <w:pStyle w:val="FirstParagraph"/>
      </w:pPr>
      <w:r>
        <w:t xml:space="preserve">Despite these challenges, Saint Petersburg offers significant opportunities for Financial Analysts. The city’s focus on innovation has led to growth in sectors such as fintech, renewable energy, and digital services. For example:</w:t>
      </w:r>
    </w:p>
    <w:p>
      <w:pPr>
        <w:numPr>
          <w:ilvl w:val="0"/>
          <w:numId w:val="1002"/>
        </w:numPr>
        <w:pStyle w:val="Compact"/>
      </w:pPr>
      <w:r>
        <w:rPr>
          <w:bCs/>
          <w:b/>
        </w:rPr>
        <w:t xml:space="preserve">Fintech Development:</w:t>
      </w:r>
      <w:r>
        <w:t xml:space="preserve"> </w:t>
      </w:r>
      <w:r>
        <w:t xml:space="preserve">Startups in Saint Petersburg are leveraging blockchain and AI technologies to create new financial products.</w:t>
      </w:r>
    </w:p>
    <w:p>
      <w:pPr>
        <w:numPr>
          <w:ilvl w:val="0"/>
          <w:numId w:val="1002"/>
        </w:numPr>
        <w:pStyle w:val="Compact"/>
      </w:pPr>
      <w:r>
        <w:rPr>
          <w:bCs/>
          <w:b/>
        </w:rPr>
        <w:t xml:space="preserve">Infrastructure Projects:</w:t>
      </w:r>
      <w:r>
        <w:t xml:space="preserve"> </w:t>
      </w:r>
      <w:r>
        <w:t xml:space="preserve">Financial Analysts can contribute to the planning of major projects like the Northern Sea Route expansion or urban development initiatives.</w:t>
      </w:r>
    </w:p>
    <w:p>
      <w:pPr>
        <w:numPr>
          <w:ilvl w:val="0"/>
          <w:numId w:val="1002"/>
        </w:numPr>
        <w:pStyle w:val="Compact"/>
      </w:pPr>
      <w:r>
        <w:rPr>
          <w:bCs/>
          <w:b/>
        </w:rPr>
        <w:t xml:space="preserve">Cross-Border Collaboration:</w:t>
      </w:r>
      <w:r>
        <w:t xml:space="preserve"> </w:t>
      </w:r>
      <w:r>
        <w:t xml:space="preserve">The city’s proximity to Europe allows Financial Analysts to work on transnational projects, bridging Russian and European markets.</w:t>
      </w:r>
    </w:p>
    <w:p>
      <w:pPr>
        <w:pStyle w:val="FirstParagraph"/>
      </w:pPr>
      <w:r>
        <w:t xml:space="preserve">These opportunities highlight the growing importance of Financial Analysts in Saint Petersburg’s transition toward a knowledge-based economy.</w:t>
      </w:r>
    </w:p>
    <w:bookmarkEnd w:id="24"/>
    <w:bookmarkStart w:id="25" w:name="X5967d2edf1cc0af3e0d3ec86f557031a195353b"/>
    <w:p>
      <w:pPr>
        <w:pStyle w:val="Heading2"/>
      </w:pPr>
      <w:r>
        <w:t xml:space="preserve">Case Study: Application of Financial Analysis Techniques in Local Companies</w:t>
      </w:r>
    </w:p>
    <w:p>
      <w:pPr>
        <w:pStyle w:val="FirstParagraph"/>
      </w:pPr>
      <w:r>
        <w:t xml:space="preserve">To illustrate the practical application of financial analysis, consider a hypothetical case study involving "TechNova," a fictional IT firm based in Saint Petersburg. TechNova sought to expand its operations into Eastern Europe but faced uncertainty about market entry costs and return on investment (ROI). A Financial Analyst conducted a detailed analysis of potential revenue streams, competitor benchmarks, and currency risks. By preparing comprehensive reports and simulations, the analyst helped TechNova secure funding from local investors while mitigating financial risks. This example underscores how Financial Analysts in Saint Petersburg directly influence business decisions that shape the region’s economic trajectory.</w:t>
      </w:r>
    </w:p>
    <w:bookmarkEnd w:id="25"/>
    <w:bookmarkStart w:id="26" w:name="conclusion"/>
    <w:p>
      <w:pPr>
        <w:pStyle w:val="Heading2"/>
      </w:pPr>
      <w:r>
        <w:t xml:space="preserve">Conclusion</w:t>
      </w:r>
    </w:p>
    <w:p>
      <w:pPr>
        <w:pStyle w:val="FirstParagraph"/>
      </w:pPr>
      <w:r>
        <w:t xml:space="preserve">In conclusion, this Undergraduate Thesis has demonstrated the indispensable role of Financial Analysts in Russia’s Saint Petersburg. Their expertise is crucial for navigating the city’s complex economic environment, addressing challenges such as regulatory compliance and geopolitical risks, and seizing opportunities in emerging industries like fintech and infrastructure development. As Saint Petersburg continues to grow as a center for innovation and trade, the demand for skilled Financial Analysts will remain high. Future research could explore how advancements in AI and data analytics further transform the role of Financial Analysts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the Economic Landscape of Russia's Saint Petersburg</dc:title>
  <dc:creator/>
  <dc:language>en</dc:language>
  <cp:keywords/>
  <dcterms:created xsi:type="dcterms:W3CDTF">2026-07-21T14:57:35Z</dcterms:created>
  <dcterms:modified xsi:type="dcterms:W3CDTF">2026-07-21T14:57:35Z</dcterms:modified>
</cp:coreProperties>
</file>

<file path=docProps/custom.xml><?xml version="1.0" encoding="utf-8"?>
<Properties xmlns="http://schemas.openxmlformats.org/officeDocument/2006/custom-properties" xmlns:vt="http://schemas.openxmlformats.org/officeDocument/2006/docPropsVTypes"/>
</file>