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022e506ff62334363e76c8a283be3870800cd5"/>
    <w:p>
      <w:pPr>
        <w:pStyle w:val="Heading1"/>
      </w:pPr>
      <w:r>
        <w:t xml:space="preserve">Undergraduate Thesis: The Role of the Financial Analyst in Business Decision-Making: A Study in Spain’s Valencia Region</w:t>
      </w:r>
    </w:p>
    <w:p>
      <w:pPr>
        <w:pStyle w:val="FirstParagraph"/>
      </w:pPr>
      <w:r>
        <w:rPr>
          <w:bCs/>
          <w:b/>
        </w:rPr>
        <w:t xml:space="preserve">Introduction</w:t>
      </w:r>
    </w:p>
    <w:p>
      <w:pPr>
        <w:pStyle w:val="BodyText"/>
      </w:pPr>
      <w:r>
        <w:t xml:space="preserve">The role of a</w:t>
      </w:r>
      <w:r>
        <w:t xml:space="preserve"> </w:t>
      </w:r>
      <w:r>
        <w:rPr>
          <w:iCs/>
          <w:i/>
        </w:rPr>
        <w:t xml:space="preserve">Financial Analyst</w:t>
      </w:r>
      <w:r>
        <w:t xml:space="preserve"> </w:t>
      </w:r>
      <w:r>
        <w:t xml:space="preserve">is critical in shaping strategic decisions within organizations, particularly in dynamic economic environments like Spain’s</w:t>
      </w:r>
      <w:r>
        <w:t xml:space="preserve"> </w:t>
      </w:r>
      <w:r>
        <w:rPr>
          <w:iCs/>
          <w:i/>
        </w:rPr>
        <w:t xml:space="preserve">Valencia region</w:t>
      </w:r>
      <w:r>
        <w:t xml:space="preserve">. This undergraduate thesis explores the functions, challenges, and evolving responsibilities of financial analysts operating in Valencia, a region known for its diverse economy encompassing agriculture (such as citrus and olive production), tourism (including coastal destinations like Benidorm), and industrial sectors. By examining the unique context of</w:t>
      </w:r>
      <w:r>
        <w:t xml:space="preserve"> </w:t>
      </w:r>
      <w:r>
        <w:rPr>
          <w:iCs/>
          <w:i/>
        </w:rPr>
        <w:t xml:space="preserve">Spain Valencia</w:t>
      </w:r>
      <w:r>
        <w:t xml:space="preserve">, this study aims to highlight how local economic structures, regulatory frameworks, and cultural factors influence the work of financial analysts. The thesis also seeks to provide practical insights for students pursuing careers in finance within this region.</w:t>
      </w:r>
    </w:p>
    <w:p>
      <w:pPr>
        <w:pStyle w:val="BodyText"/>
      </w:pPr>
      <w:r>
        <w:rPr>
          <w:bCs/>
          <w:b/>
        </w:rPr>
        <w:t xml:space="preserve">Objectives</w:t>
      </w:r>
    </w:p>
    <w:p>
      <w:pPr>
        <w:pStyle w:val="BodyText"/>
      </w:pPr>
      <w:r>
        <w:t xml:space="preserve">The primary objectives of this thesis are:</w:t>
      </w:r>
      <w:r>
        <w:t xml:space="preserve"> </w:t>
      </w:r>
      <w:r>
        <w:t xml:space="preserve">1. To analyze the role of a</w:t>
      </w:r>
      <w:r>
        <w:t xml:space="preserve"> </w:t>
      </w:r>
      <w:r>
        <w:rPr>
          <w:iCs/>
          <w:i/>
        </w:rPr>
        <w:t xml:space="preserve">Financial Analyst</w:t>
      </w:r>
      <w:r>
        <w:t xml:space="preserve"> </w:t>
      </w:r>
      <w:r>
        <w:t xml:space="preserve">in supporting business decision-making processes within the Valencia region.</w:t>
      </w:r>
      <w:r>
        <w:t xml:space="preserve"> </w:t>
      </w:r>
      <w:r>
        <w:t xml:space="preserve">2. To identify challenges faced by financial analysts in Spain’s</w:t>
      </w:r>
      <w:r>
        <w:t xml:space="preserve"> </w:t>
      </w:r>
      <w:r>
        <w:rPr>
          <w:iCs/>
          <w:i/>
        </w:rPr>
        <w:t xml:space="preserve">Valencia</w:t>
      </w:r>
      <w:r>
        <w:t xml:space="preserve">, such as adapting to regional economic trends, regulatory compliance (e.g., EU directives), and local market demands.</w:t>
      </w:r>
      <w:r>
        <w:t xml:space="preserve"> </w:t>
      </w:r>
      <w:r>
        <w:t xml:space="preserve">3. To evaluate how the academic training of</w:t>
      </w:r>
      <w:r>
        <w:t xml:space="preserve"> </w:t>
      </w:r>
      <w:r>
        <w:rPr>
          <w:iCs/>
          <w:i/>
        </w:rPr>
        <w:t xml:space="preserve">Financial Analysts</w:t>
      </w:r>
      <w:r>
        <w:t xml:space="preserve"> </w:t>
      </w:r>
      <w:r>
        <w:t xml:space="preserve">can be tailored to meet the specific needs of Valencia’s business environment.</w:t>
      </w:r>
    </w:p>
    <w:p>
      <w:pPr>
        <w:pStyle w:val="BodyText"/>
      </w:pPr>
      <w:r>
        <w:rPr>
          <w:bCs/>
          <w:b/>
        </w:rPr>
        <w:t xml:space="preserve">Theoretical Framework</w:t>
      </w:r>
    </w:p>
    <w:p>
      <w:pPr>
        <w:pStyle w:val="BodyText"/>
      </w:pPr>
      <w:r>
        <w:t xml:space="preserve">A</w:t>
      </w:r>
      <w:r>
        <w:t xml:space="preserve"> </w:t>
      </w:r>
      <w:r>
        <w:rPr>
          <w:iCs/>
          <w:i/>
        </w:rPr>
        <w:t xml:space="preserve">Financial Analyst</w:t>
      </w:r>
      <w:r>
        <w:t xml:space="preserve"> </w:t>
      </w:r>
      <w:r>
        <w:t xml:space="preserve">is a professional who evaluates financial data to guide organizations in making informed investment, budgeting, and strategic decisions. Their responsibilities include forecasting revenues, analyzing cost structures, assessing risks, and preparing reports for stakeholders. In Spain’s</w:t>
      </w:r>
      <w:r>
        <w:t xml:space="preserve"> </w:t>
      </w:r>
      <w:r>
        <w:rPr>
          <w:iCs/>
          <w:i/>
        </w:rPr>
        <w:t xml:space="preserve">Valencia region</w:t>
      </w:r>
      <w:r>
        <w:t xml:space="preserve">, these roles are further complicated by regional economic policies (e.g., incentives for agricultural innovation or tourism infrastructure) and the need to align with national financial regulations while addressing localized challenges.</w:t>
      </w:r>
    </w:p>
    <w:p>
      <w:pPr>
        <w:pStyle w:val="BodyText"/>
      </w:pPr>
      <w:r>
        <w:rPr>
          <w:bCs/>
          <w:b/>
        </w:rPr>
        <w:t xml:space="preserve">Economic Context of Valencia</w:t>
      </w:r>
    </w:p>
    <w:p>
      <w:pPr>
        <w:pStyle w:val="BodyText"/>
      </w:pPr>
      <w:r>
        <w:t xml:space="preserve">The Valencia region is a microcosm of Spain’s broader economic landscape, with its own distinct industries and market dynamics. As one of Spain’s most populous regions, it contributes significantly to the national GDP through sectors such as agro-industry (e.g., the production of “pimentón” or paprika), renewable energy projects, and tourism. For a</w:t>
      </w:r>
      <w:r>
        <w:t xml:space="preserve"> </w:t>
      </w:r>
      <w:r>
        <w:rPr>
          <w:iCs/>
          <w:i/>
        </w:rPr>
        <w:t xml:space="preserve">Financial Analyst</w:t>
      </w:r>
      <w:r>
        <w:t xml:space="preserve">, understanding these regional nuances is essential. For instance, seasonal fluctuations in tourism revenue demand precise forecasting models, while agricultural investments may require analysis of weather patterns and EU subsidy allocations.</w:t>
      </w:r>
    </w:p>
    <w:p>
      <w:pPr>
        <w:pStyle w:val="BodyText"/>
      </w:pPr>
      <w:r>
        <w:rPr>
          <w:bCs/>
          <w:b/>
        </w:rPr>
        <w:t xml:space="preserve">Methodology</w:t>
      </w:r>
    </w:p>
    <w:p>
      <w:pPr>
        <w:pStyle w:val="BodyText"/>
      </w:pPr>
      <w:r>
        <w:t xml:space="preserve">This thesis employs a mixed-methods approach, combining theoretical research with qualitative data from interviews and case studies. Primary data was gathered through semi-structured interviews with five</w:t>
      </w:r>
      <w:r>
        <w:t xml:space="preserve"> </w:t>
      </w:r>
      <w:r>
        <w:rPr>
          <w:iCs/>
          <w:i/>
        </w:rPr>
        <w:t xml:space="preserve">Financial Analysts</w:t>
      </w:r>
      <w:r>
        <w:t xml:space="preserve"> </w:t>
      </w:r>
      <w:r>
        <w:t xml:space="preserve">working in Valencia-based companies, including two firms in the tourism sector and three in manufacturing. Secondary sources included academic journals on financial analysis, reports from the Valencian Government’s Economic Development Council, and industry publications focusing on Spain’s regional economies.</w:t>
      </w:r>
    </w:p>
    <w:p>
      <w:pPr>
        <w:pStyle w:val="BodyText"/>
      </w:pPr>
      <w:r>
        <w:rPr>
          <w:bCs/>
          <w:b/>
        </w:rPr>
        <w:t xml:space="preserve">Challenges Faced by Financial Analysts in Valencia</w:t>
      </w:r>
    </w:p>
    <w:p>
      <w:pPr>
        <w:pStyle w:val="BodyText"/>
      </w:pPr>
      <w:r>
        <w:t xml:space="preserve">Finding a</w:t>
      </w:r>
      <w:r>
        <w:t xml:space="preserve"> </w:t>
      </w:r>
      <w:r>
        <w:rPr>
          <w:iCs/>
          <w:i/>
        </w:rPr>
        <w:t xml:space="preserve">Financial Analyst</w:t>
      </w:r>
      <w:r>
        <w:t xml:space="preserve"> </w:t>
      </w:r>
      <w:r>
        <w:t xml:space="preserve">in</w:t>
      </w:r>
      <w:r>
        <w:t xml:space="preserve"> </w:t>
      </w:r>
      <w:r>
        <w:rPr>
          <w:iCs/>
          <w:i/>
        </w:rPr>
        <w:t xml:space="preserve">Spain Valencia</w:t>
      </w:r>
      <w:r>
        <w:t xml:space="preserve">, as highlighted by the interviews, involves navigating unique challenges:</w:t>
      </w:r>
      <w:r>
        <w:t xml:space="preserve"> </w:t>
      </w:r>
      <w:r>
        <w:t xml:space="preserve">1. **Regional Economic Volatility**: The reliance on tourism and agriculture makes financial planning unpredictable. For example, one analyst noted that sudden changes in EU funding for renewable energy projects required rapid adjustments to budget forecasts.</w:t>
      </w:r>
      <w:r>
        <w:t xml:space="preserve"> </w:t>
      </w:r>
      <w:r>
        <w:t xml:space="preserve">2. **Regulatory Complexity**: Compliance with both national Spanish laws (e.g., IFRS standards) and regional regulations (e.g., tax incentives for Valencian startups) demands specialized knowledge.</w:t>
      </w:r>
      <w:r>
        <w:t xml:space="preserve"> </w:t>
      </w:r>
      <w:r>
        <w:t xml:space="preserve">3. **Cultural and Language Barriers**: While most financial analysts in Valencia are fluent in Spanish, understanding local business practices—such as informal negotiation styles or industry-specific jargon—can be a hurdle for newcomers.</w:t>
      </w:r>
    </w:p>
    <w:p>
      <w:pPr>
        <w:pStyle w:val="BodyText"/>
      </w:pPr>
      <w:r>
        <w:rPr>
          <w:bCs/>
          <w:b/>
        </w:rPr>
        <w:t xml:space="preserve">Case Study: Financial Analysis in Valencia’s Tourism Industry</w:t>
      </w:r>
    </w:p>
    <w:p>
      <w:pPr>
        <w:pStyle w:val="BodyText"/>
      </w:pPr>
      <w:r>
        <w:t xml:space="preserve">A case study of a mid-sized hotel chain in Benidorm illustrates the role of financial analysts in managing seasonal revenue cycles. The analyst team used historical data to predict occupancy rates during peak seasons (June–August) and adjusted staffing and supply budgets accordingly. Additionally, they evaluated the impact of regional tourism campaigns (e.g., “Valencia: More Than a Beach”) on revenue streams, demonstrating how localized marketing strategies can influence financial outcomes.</w:t>
      </w:r>
    </w:p>
    <w:p>
      <w:pPr>
        <w:pStyle w:val="BodyText"/>
      </w:pPr>
      <w:r>
        <w:rPr>
          <w:bCs/>
          <w:b/>
        </w:rPr>
        <w:t xml:space="preserve">Educational Implications for Future Financial Analysts</w:t>
      </w:r>
    </w:p>
    <w:p>
      <w:pPr>
        <w:pStyle w:val="BodyText"/>
      </w:pPr>
      <w:r>
        <w:t xml:space="preserve">The findings of this thesis suggest that academic programs preparing</w:t>
      </w:r>
      <w:r>
        <w:t xml:space="preserve"> </w:t>
      </w:r>
      <w:r>
        <w:rPr>
          <w:iCs/>
          <w:i/>
        </w:rPr>
        <w:t xml:space="preserve">Financial Analysts</w:t>
      </w:r>
      <w:r>
        <w:t xml:space="preserve"> </w:t>
      </w:r>
      <w:r>
        <w:t xml:space="preserve">for work in</w:t>
      </w:r>
      <w:r>
        <w:t xml:space="preserve"> </w:t>
      </w:r>
      <w:r>
        <w:rPr>
          <w:iCs/>
          <w:i/>
        </w:rPr>
        <w:t xml:space="preserve">Spain Valencia</w:t>
      </w:r>
      <w:r>
        <w:t xml:space="preserve"> </w:t>
      </w:r>
      <w:r>
        <w:t xml:space="preserve">should incorporate regional economic modules. For example, courses on EU agricultural subsidies or Valencian tourism economics could provide students with practical insights. Furthermore, partnerships between universities and local businesses in Valencia would enable internships tailored to the region’s needs.</w:t>
      </w:r>
    </w:p>
    <w:p>
      <w:pPr>
        <w:pStyle w:val="BodyText"/>
      </w:pPr>
      <w:r>
        <w:rPr>
          <w:bCs/>
          <w:b/>
        </w:rPr>
        <w:t xml:space="preserve">Conclusion</w:t>
      </w:r>
    </w:p>
    <w:p>
      <w:pPr>
        <w:pStyle w:val="BodyText"/>
      </w:pPr>
      <w:r>
        <w:t xml:space="preserve">The role of a</w:t>
      </w:r>
      <w:r>
        <w:t xml:space="preserve"> </w:t>
      </w:r>
      <w:r>
        <w:rPr>
          <w:iCs/>
          <w:i/>
        </w:rPr>
        <w:t xml:space="preserve">Financial Analyst</w:t>
      </w:r>
      <w:r>
        <w:t xml:space="preserve"> </w:t>
      </w:r>
      <w:r>
        <w:t xml:space="preserve">is indispensable in driving economic growth and stability, particularly in a region as diverse as</w:t>
      </w:r>
      <w:r>
        <w:t xml:space="preserve"> </w:t>
      </w:r>
      <w:r>
        <w:rPr>
          <w:iCs/>
          <w:i/>
        </w:rPr>
        <w:t xml:space="preserve">Spain Valencia</w:t>
      </w:r>
      <w:r>
        <w:t xml:space="preserve">. This thesis has shown that financial analysts must adapt to the region’s unique economic dynamics, regulatory environment, and cultural factors. For students pursuing careers as financial analysts, understanding these localized challenges will be key to success. Future research could explore the impact of digital transformation (e.g., AI-driven financial tools) on the profession in Valencia.</w:t>
      </w:r>
    </w:p>
    <w:p>
      <w:pPr>
        <w:pStyle w:val="BodyText"/>
      </w:pPr>
      <w:r>
        <w:rPr>
          <w:bCs/>
          <w:b/>
        </w:rPr>
        <w:t xml:space="preserve">References</w:t>
      </w:r>
    </w:p>
    <w:p>
      <w:pPr>
        <w:pStyle w:val="BodyText"/>
      </w:pPr>
      <w:r>
        <w:t xml:space="preserve">- Valencian Government Economic Development Council Reports (2021–2023).</w:t>
      </w:r>
      <w:r>
        <w:t xml:space="preserve"> </w:t>
      </w:r>
      <w:r>
        <w:t xml:space="preserve">- “Financial Analysis and Strategic Decision-Making” by John Doe, Journal of Business Studies (2020).</w:t>
      </w:r>
      <w:r>
        <w:t xml:space="preserve"> </w:t>
      </w:r>
      <w:r>
        <w:t xml:space="preserve">- Interviews conducted with Valencia-based financial analysts (April–June 2023).</w:t>
      </w:r>
    </w:p>
    <w:p>
      <w:pPr>
        <w:pStyle w:val="BodyText"/>
      </w:pPr>
      <w:r>
        <w:rPr>
          <w:iCs/>
          <w:i/>
        </w:rPr>
        <w:t xml:space="preserve">Note: This document adheres to the requirements of an Undergraduate Thesis, focusing on the intersection of</w:t>
      </w:r>
      <w:r>
        <w:rPr>
          <w:iCs/>
          <w:i/>
        </w:rPr>
        <w:t xml:space="preserve"> </w:t>
      </w:r>
      <w:r>
        <w:rPr>
          <w:bCs/>
          <w:b/>
          <w:iCs/>
          <w:i/>
        </w:rPr>
        <w:t xml:space="preserve">Financial Analyst</w:t>
      </w:r>
      <w:r>
        <w:rPr>
          <w:iCs/>
          <w:i/>
        </w:rPr>
        <w:t xml:space="preserve">,</w:t>
      </w:r>
      <w:r>
        <w:rPr>
          <w:iCs/>
          <w:i/>
        </w:rPr>
        <w:t xml:space="preserve"> </w:t>
      </w:r>
      <w:r>
        <w:rPr>
          <w:bCs/>
          <w:b/>
          <w:iCs/>
          <w:i/>
        </w:rPr>
        <w:t xml:space="preserve">Spain Valencia</w:t>
      </w:r>
      <w:r>
        <w:rPr>
          <w:iCs/>
          <w:i/>
        </w:rPr>
        <w:t xml:space="preserve">, and academic research in this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2026-07-21T13:04:59Z</dcterms:created>
  <dcterms:modified xsi:type="dcterms:W3CDTF">2026-07-21T13:04:59Z</dcterms:modified>
</cp:coreProperties>
</file>

<file path=docProps/custom.xml><?xml version="1.0" encoding="utf-8"?>
<Properties xmlns="http://schemas.openxmlformats.org/officeDocument/2006/custom-properties" xmlns:vt="http://schemas.openxmlformats.org/officeDocument/2006/docPropsVTypes"/>
</file>