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578b7177d0bf51596ab7a84087a8823f7a79dff"/>
    <w:p>
      <w:pPr>
        <w:pStyle w:val="Heading1"/>
      </w:pPr>
      <w:r>
        <w:t xml:space="preserve">Undergraduate Thesis: The Role of Financial Analysts in Sri Lanka Colombo</w:t>
      </w:r>
    </w:p>
    <w:p>
      <w:pPr>
        <w:pStyle w:val="FirstParagraph"/>
      </w:pPr>
      <w:r>
        <w:rPr>
          <w:bCs/>
          <w:b/>
        </w:rPr>
        <w:t xml:space="preserve">Abstract:</w:t>
      </w:r>
    </w:p>
    <w:p>
      <w:pPr>
        <w:pStyle w:val="BodyText"/>
      </w:pPr>
      <w:r>
        <w:t xml:space="preserve">This Undergraduate Thesis explores the critical role of a Financial Analyst within the dynamic economic landscape of Sri Lanka, with a specific focus on Colombo. As the financial and commercial capital of Sri Lanka, Colombo has emerged as a key hub for banking, investment, and international trade. This document examines how Financial Analysts contribute to decision-making processes in local businesses, multinational corporations (MNCs), and governmental institutions. It highlights the unique challenges faced by Financial Analysts in Sri Lanka Colombo due to economic fluctuations, regulatory frameworks, and technological advancements. Additionally, the thesis outlines opportunities for growth and professional development for aspiring Financial Analysts in this region. By analyzing case studies, industry trends, and educational pathways relevant to Sri Lanka Colombo, this research aims to provide a comprehensive understanding of the profession’s significance in shaping Sri Lanka’s economic future.</w:t>
      </w:r>
    </w:p>
    <w:bookmarkStart w:id="20" w:name="introduction"/>
    <w:p>
      <w:pPr>
        <w:pStyle w:val="Heading2"/>
      </w:pPr>
      <w:r>
        <w:t xml:space="preserve">1. Introduction</w:t>
      </w:r>
    </w:p>
    <w:p>
      <w:pPr>
        <w:pStyle w:val="FirstParagraph"/>
      </w:pPr>
      <w:r>
        <w:t xml:space="preserve">The role of a Financial Analyst is pivotal in modern economies, where data-driven decisions are essential for organizational success. In Sri Lanka Colombo, this role has become even more critical due to the city’s status as the nation’s economic epicenter. With a concentration of banks, insurance companies, and investment firms, Colombo offers a fertile ground for Financial Analysts to apply their expertise in budgeting, forecasting, risk assessment, and strategic planning. This thesis investigates how Financial Analysts navigate Sri Lanka’s unique economic environment while contributing to both local and global financial systems.</w:t>
      </w:r>
    </w:p>
    <w:bookmarkEnd w:id="20"/>
    <w:bookmarkStart w:id="21" w:name="X9ec426446b7f713e1049dcb2f5adb16bc065060"/>
    <w:p>
      <w:pPr>
        <w:pStyle w:val="Heading2"/>
      </w:pPr>
      <w:r>
        <w:t xml:space="preserve">2. The Economic Landscape of Sri Lanka Colombo</w:t>
      </w:r>
    </w:p>
    <w:p>
      <w:pPr>
        <w:pStyle w:val="FirstParagraph"/>
      </w:pPr>
      <w:r>
        <w:t xml:space="preserve">Sri Lanka Colombo is a thriving metropolis that serves as the gateway to South Asia. Its economy is characterized by a mix of traditional industries, such as tea and rubber exports, and modern sectors like information technology (IT), finance, and tourism. However, recent economic challenges—including foreign exchange crises and inflation—have necessitated the expertise of Financial Analysts to manage financial risks effectively.</w:t>
      </w:r>
    </w:p>
    <w:p>
      <w:pPr>
        <w:numPr>
          <w:ilvl w:val="0"/>
          <w:numId w:val="1001"/>
        </w:numPr>
        <w:pStyle w:val="Compact"/>
      </w:pPr>
      <w:r>
        <w:rPr>
          <w:bCs/>
          <w:b/>
        </w:rPr>
        <w:t xml:space="preserve">Key Sectors:</w:t>
      </w:r>
      <w:r>
        <w:t xml:space="preserve"> </w:t>
      </w:r>
      <w:r>
        <w:t xml:space="preserve">Banking, IT services, maritime trade, and agriculture.</w:t>
      </w:r>
    </w:p>
    <w:p>
      <w:pPr>
        <w:numPr>
          <w:ilvl w:val="0"/>
          <w:numId w:val="1001"/>
        </w:numPr>
        <w:pStyle w:val="Compact"/>
      </w:pPr>
      <w:r>
        <w:rPr>
          <w:bCs/>
          <w:b/>
        </w:rPr>
        <w:t xml:space="preserve">Economic Challenges:</w:t>
      </w:r>
      <w:r>
        <w:t xml:space="preserve"> </w:t>
      </w:r>
      <w:r>
        <w:t xml:space="preserve">Currency devaluation (e.g., the 2022 crisis), reliance on imports, and global market volatility.</w:t>
      </w:r>
    </w:p>
    <w:bookmarkEnd w:id="21"/>
    <w:bookmarkStart w:id="22" w:name="X0fd2efbfe5658b7c6779990be65edfc43847514"/>
    <w:p>
      <w:pPr>
        <w:pStyle w:val="Heading2"/>
      </w:pPr>
      <w:r>
        <w:t xml:space="preserve">3. The Role of a Financial Analyst in Sri Lanka Colombo</w:t>
      </w:r>
    </w:p>
    <w:p>
      <w:pPr>
        <w:pStyle w:val="FirstParagraph"/>
      </w:pPr>
      <w:r>
        <w:t xml:space="preserve">A Financial Analyst in Sri Lanka Colombo performs tasks such as analyzing financial data, preparing reports for stakeholders, and advising on investment strategies. Their work is particularly vital in:</w:t>
      </w:r>
    </w:p>
    <w:p>
      <w:pPr>
        <w:numPr>
          <w:ilvl w:val="0"/>
          <w:numId w:val="1002"/>
        </w:numPr>
        <w:pStyle w:val="Compact"/>
      </w:pPr>
      <w:r>
        <w:rPr>
          <w:bCs/>
          <w:b/>
        </w:rPr>
        <w:t xml:space="preserve">Corporate Sector:</w:t>
      </w:r>
      <w:r>
        <w:t xml:space="preserve"> </w:t>
      </w:r>
      <w:r>
        <w:t xml:space="preserve">Helping businesses optimize costs and identify growth opportunities.</w:t>
      </w:r>
    </w:p>
    <w:p>
      <w:pPr>
        <w:numPr>
          <w:ilvl w:val="0"/>
          <w:numId w:val="1002"/>
        </w:numPr>
        <w:pStyle w:val="Compact"/>
      </w:pPr>
      <w:r>
        <w:rPr>
          <w:bCs/>
          <w:b/>
        </w:rPr>
        <w:t xml:space="preserve">Government Institutions:</w:t>
      </w:r>
      <w:r>
        <w:t xml:space="preserve"> </w:t>
      </w:r>
      <w:r>
        <w:t xml:space="preserve">Supporting public finance management and policy formulation.</w:t>
      </w:r>
    </w:p>
    <w:p>
      <w:pPr>
        <w:numPr>
          <w:ilvl w:val="0"/>
          <w:numId w:val="1002"/>
        </w:numPr>
        <w:pStyle w:val="Compact"/>
      </w:pPr>
      <w:r>
        <w:rPr>
          <w:bCs/>
          <w:b/>
        </w:rPr>
        <w:t xml:space="preserve">Multinational Corporations (MNCs):</w:t>
      </w:r>
      <w:r>
        <w:t xml:space="preserve"> </w:t>
      </w:r>
      <w:r>
        <w:t xml:space="preserve">Facilitating cross-border financial planning in a region with complex regulatory frameworks.</w:t>
      </w:r>
    </w:p>
    <w:bookmarkEnd w:id="22"/>
    <w:bookmarkStart w:id="23" w:name="Xa0cd4971304c52638631f593154f55ee7694cdb"/>
    <w:p>
      <w:pPr>
        <w:pStyle w:val="Heading2"/>
      </w:pPr>
      <w:r>
        <w:t xml:space="preserve">4. Educational and Professional Requirements</w:t>
      </w:r>
    </w:p>
    <w:p>
      <w:pPr>
        <w:pStyle w:val="FirstParagraph"/>
      </w:pPr>
      <w:r>
        <w:t xml:space="preserve">To become a Financial Analyst in Sri Lanka Colombo, individuals typically pursue degrees in finance, economics, or accounting from universities such as the University of Colombo or the University of Sri Jayewardenepura. Additional certifications like Chartered Financial Analyst (CFA) or Certified Public Accountant (CPA) are highly regarded and often required for senior roles.</w:t>
      </w:r>
    </w:p>
    <w:bookmarkEnd w:id="23"/>
    <w:bookmarkStart w:id="24" w:name="Xd9ff40395813db78dc6952b4791ae6463f8d9c9"/>
    <w:p>
      <w:pPr>
        <w:pStyle w:val="Heading2"/>
      </w:pPr>
      <w:r>
        <w:t xml:space="preserve">5. Challenges Faced by Financial Analysts in Sri Lanka Colombo</w:t>
      </w:r>
    </w:p>
    <w:p>
      <w:pPr>
        <w:pStyle w:val="FirstParagraph"/>
      </w:pPr>
      <w:r>
        <w:t xml:space="preserve">Despite the city’s economic potential, Financial Analysts in Sri Lanka Colombo encounter several challenges:</w:t>
      </w:r>
    </w:p>
    <w:p>
      <w:pPr>
        <w:numPr>
          <w:ilvl w:val="0"/>
          <w:numId w:val="1003"/>
        </w:numPr>
        <w:pStyle w:val="Compact"/>
      </w:pPr>
      <w:r>
        <w:rPr>
          <w:bCs/>
          <w:b/>
        </w:rPr>
        <w:t xml:space="preserve">Economic Instability:</w:t>
      </w:r>
      <w:r>
        <w:t xml:space="preserve"> </w:t>
      </w:r>
      <w:r>
        <w:t xml:space="preserve">Frequent currency fluctuations and inflation rates impact financial forecasts.</w:t>
      </w:r>
    </w:p>
    <w:p>
      <w:pPr>
        <w:numPr>
          <w:ilvl w:val="0"/>
          <w:numId w:val="1003"/>
        </w:numPr>
        <w:pStyle w:val="Compact"/>
      </w:pPr>
      <w:r>
        <w:rPr>
          <w:bCs/>
          <w:b/>
        </w:rPr>
        <w:t xml:space="preserve">Regulatory Complexity:</w:t>
      </w:r>
      <w:r>
        <w:t xml:space="preserve"> </w:t>
      </w:r>
      <w:r>
        <w:t xml:space="preserve">Adhering to both local regulations (e.g., Central Bank of Sri Lanka policies) and international standards.</w:t>
      </w:r>
    </w:p>
    <w:p>
      <w:pPr>
        <w:numPr>
          <w:ilvl w:val="0"/>
          <w:numId w:val="1003"/>
        </w:numPr>
        <w:pStyle w:val="Compact"/>
      </w:pPr>
      <w:r>
        <w:rPr>
          <w:bCs/>
          <w:b/>
        </w:rPr>
        <w:t xml:space="preserve">Talent Shortage:</w:t>
      </w:r>
      <w:r>
        <w:t xml:space="preserve"> </w:t>
      </w:r>
      <w:r>
        <w:t xml:space="preserve">Limited availability of skilled professionals trained in advanced financial modeling and data analytics.</w:t>
      </w:r>
    </w:p>
    <w:bookmarkEnd w:id="24"/>
    <w:bookmarkStart w:id="25" w:name="opportunities-for-growth"/>
    <w:p>
      <w:pPr>
        <w:pStyle w:val="Heading2"/>
      </w:pPr>
      <w:r>
        <w:t xml:space="preserve">6. Opportunities for Growth</w:t>
      </w:r>
    </w:p>
    <w:p>
      <w:pPr>
        <w:pStyle w:val="FirstParagraph"/>
      </w:pPr>
      <w:r>
        <w:t xml:space="preserve">The financial sector in Sri Lanka Colombo presents numerous opportunities for Financial Analysts. With the rise of fintech startups, digital banking services, and increased foreign investment, there is a growing demand for professionals who can leverage technology to enhance financial decision-making.</w:t>
      </w:r>
    </w:p>
    <w:p>
      <w:pPr>
        <w:numPr>
          <w:ilvl w:val="0"/>
          <w:numId w:val="1004"/>
        </w:numPr>
        <w:pStyle w:val="Compact"/>
      </w:pPr>
      <w:r>
        <w:rPr>
          <w:bCs/>
          <w:b/>
        </w:rPr>
        <w:t xml:space="preserve">Fintech Innovation:</w:t>
      </w:r>
      <w:r>
        <w:t xml:space="preserve"> </w:t>
      </w:r>
      <w:r>
        <w:t xml:space="preserve">Emerging platforms in mobile payments and blockchain technology are creating new career paths.</w:t>
      </w:r>
    </w:p>
    <w:p>
      <w:pPr>
        <w:numPr>
          <w:ilvl w:val="0"/>
          <w:numId w:val="1004"/>
        </w:numPr>
        <w:pStyle w:val="Compact"/>
      </w:pPr>
      <w:r>
        <w:rPr>
          <w:bCs/>
          <w:b/>
        </w:rPr>
        <w:t xml:space="preserve">International Collaboration:</w:t>
      </w:r>
      <w:r>
        <w:t xml:space="preserve"> </w:t>
      </w:r>
      <w:r>
        <w:t xml:space="preserve">Colombo’s strategic location facilitates partnerships with regional economies, offering exposure to global markets.</w:t>
      </w:r>
    </w:p>
    <w:p>
      <w:pPr>
        <w:numPr>
          <w:ilvl w:val="0"/>
          <w:numId w:val="1004"/>
        </w:numPr>
        <w:pStyle w:val="Compact"/>
      </w:pPr>
      <w:r>
        <w:rPr>
          <w:bCs/>
          <w:b/>
        </w:rPr>
        <w:t xml:space="preserve">Educational Expansion:</w:t>
      </w:r>
      <w:r>
        <w:t xml:space="preserve"> </w:t>
      </w:r>
      <w:r>
        <w:t xml:space="preserve">Universities are introducing specialized programs in financial analytics and data science to meet industry needs.</w:t>
      </w:r>
    </w:p>
    <w:bookmarkEnd w:id="25"/>
    <w:bookmarkStart w:id="26" w:name="X569b28b748ec38b03cc07a2224896345a8b397c"/>
    <w:p>
      <w:pPr>
        <w:pStyle w:val="Heading2"/>
      </w:pPr>
      <w:r>
        <w:t xml:space="preserve">7. Case Study: Financial Analysts in Colombo’s Banking Sector</w:t>
      </w:r>
    </w:p>
    <w:p>
      <w:pPr>
        <w:pStyle w:val="FirstParagraph"/>
      </w:pPr>
      <w:r>
        <w:t xml:space="preserve">A case study of a major bank operating in Colombo reveals how Financial Analysts contribute to risk management during periods of economic uncertainty. For instance, during the 2022 foreign exchange crisis, analysts played a key role in restructuring loan portfolios and advising on currency hedging strategies. This highlights their indispensable role in mitigating financial risks specific to Sri Lanka Colombo.</w:t>
      </w:r>
    </w:p>
    <w:bookmarkEnd w:id="26"/>
    <w:bookmarkStart w:id="27" w:name="conclusion"/>
    <w:p>
      <w:pPr>
        <w:pStyle w:val="Heading2"/>
      </w:pPr>
      <w:r>
        <w:t xml:space="preserve">8. Conclusion</w:t>
      </w:r>
    </w:p>
    <w:p>
      <w:pPr>
        <w:pStyle w:val="FirstParagraph"/>
      </w:pPr>
      <w:r>
        <w:t xml:space="preserve">In conclusion, the Undergraduate Thesis underscores the vital role of Financial Analysts in shaping Sri Lanka Colombo’s economic landscape. As the city continues to evolve as a regional financial hub, these professionals will be instrumental in addressing challenges such as inflation, regulatory compliance, and technological integration while capitalizing on opportunities presented by fintech innovation and global trade. For students aspiring to become Financial Analysts in Sri Lanka Colombo, this thesis serves as a foundational guide to understanding the profession’s relevance and potential for growth.</w:t>
      </w:r>
    </w:p>
    <w:bookmarkEnd w:id="27"/>
    <w:bookmarkStart w:id="28" w:name="references"/>
    <w:p>
      <w:pPr>
        <w:pStyle w:val="Heading2"/>
      </w:pPr>
      <w:r>
        <w:t xml:space="preserve">References</w:t>
      </w:r>
    </w:p>
    <w:p>
      <w:pPr>
        <w:pStyle w:val="FirstParagraph"/>
      </w:pPr>
      <w:r>
        <w:t xml:space="preserve">1. Central Bank of Sri Lanka (CBSL). (2023). Economic and Financial Statistics.</w:t>
      </w:r>
      <w:r>
        <w:t xml:space="preserve"> </w:t>
      </w:r>
      <w:r>
        <w:t xml:space="preserve">2. University of Colombo School of Computing. (n.d.). Program in Financial Analytics.</w:t>
      </w:r>
      <w:r>
        <w:t xml:space="preserve"> </w:t>
      </w:r>
      <w:r>
        <w:t xml:space="preserve">3. World Bank Group Reports on Sri Lanka’s Economy (2021–2023).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Analysts in Sri Lanka Colombo</dc:title>
  <dc:creator/>
  <dc:language>en</dc:language>
  <cp:keywords/>
  <dcterms:created xsi:type="dcterms:W3CDTF">2026-07-21T09:52:27Z</dcterms:created>
  <dcterms:modified xsi:type="dcterms:W3CDTF">2026-07-21T09:52:27Z</dcterms:modified>
</cp:coreProperties>
</file>

<file path=docProps/custom.xml><?xml version="1.0" encoding="utf-8"?>
<Properties xmlns="http://schemas.openxmlformats.org/officeDocument/2006/custom-properties" xmlns:vt="http://schemas.openxmlformats.org/officeDocument/2006/docPropsVTypes"/>
</file>