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6d59b608340cf7c8575dadd026db9822fe16bdc"/>
    <w:p>
      <w:pPr>
        <w:pStyle w:val="Heading1"/>
      </w:pPr>
      <w:r>
        <w:t xml:space="preserve">Undergraduate Thesis on the Role of a Financial Analyst in Uganda's Economy with a Focus on Kampala</w:t>
      </w:r>
    </w:p>
    <w:bookmarkStart w:id="20" w:name="abstract"/>
    <w:p>
      <w:pPr>
        <w:pStyle w:val="Heading2"/>
      </w:pPr>
      <w:r>
        <w:t xml:space="preserve">Abstract</w:t>
      </w:r>
    </w:p>
    <w:p>
      <w:pPr>
        <w:pStyle w:val="FirstParagraph"/>
      </w:pPr>
      <w:r>
        <w:t xml:space="preserve">This Undergraduate Thesis explores the critical role of Financial Analysts in driving economic growth and stability, particularly within the context of Uganda's capital city, Kampala. As a hub for business activity in East Africa, Kampala presents unique opportunities and challenges for financial professionals. This document examines the responsibilities, skills, and impact of Financial Analysts in Uganda's dynamic economic landscape while addressing local-specific factors such as regulatory frameworks, technological integration, and sectoral demands. The thesis also evaluates case studies from Kampala-based organizations to highlight the practical applications of financial analysis in decision-making processes.</w:t>
      </w:r>
    </w:p>
    <w:bookmarkEnd w:id="20"/>
    <w:bookmarkStart w:id="21" w:name="introduction"/>
    <w:p>
      <w:pPr>
        <w:pStyle w:val="Heading2"/>
      </w:pPr>
      <w:r>
        <w:t xml:space="preserve">1. Introduction</w:t>
      </w:r>
    </w:p>
    <w:p>
      <w:pPr>
        <w:pStyle w:val="FirstParagraph"/>
      </w:pPr>
      <w:r>
        <w:t xml:space="preserve">The role of a Financial Analyst is pivotal in modern economies, serving as a bridge between data-driven insights and strategic business decisions. In Uganda, where economic development is heavily reliant on sectors like agriculture, energy, and finance, the demand for skilled Financial Analysts has grown significantly. Kampala, as the political and economic center of Uganda, hosts numerous corporations, financial institutions, and international organizations that require rigorous financial oversight. This thesis focuses on understanding how Financial Analysts contribute to these entities while navigating local challenges such as currency fluctuations (e.g., Ugandan Shilling volatility), limited access to real-time data, and the need for tailored financial strategies in a developing economy.</w:t>
      </w:r>
    </w:p>
    <w:bookmarkEnd w:id="21"/>
    <w:bookmarkStart w:id="22" w:name="theoretical-framework"/>
    <w:p>
      <w:pPr>
        <w:pStyle w:val="Heading2"/>
      </w:pPr>
      <w:r>
        <w:t xml:space="preserve">2. Theoretical Framework</w:t>
      </w:r>
    </w:p>
    <w:p>
      <w:pPr>
        <w:pStyle w:val="FirstParagraph"/>
      </w:pPr>
      <w:r>
        <w:t xml:space="preserve">The study is grounded in classical financial analysis theories, including discounted cash flow (DCF) modeling, ratio analysis, and cost-benefit evaluation. These tools are essential for Financial Analysts to assess the profitability of ventures in Kampala's competitive market. However, local adaptations are necessary due to Uganda's unique economic conditions. For instance, the informal sector accounts for a significant portion of GDP (approximately 40%), requiring analysts to incorporate non-traditional data sources into their models.</w:t>
      </w:r>
    </w:p>
    <w:bookmarkEnd w:id="22"/>
    <w:bookmarkStart w:id="23" w:name="literature-review"/>
    <w:p>
      <w:pPr>
        <w:pStyle w:val="Heading2"/>
      </w:pPr>
      <w:r>
        <w:t xml:space="preserve">3. Literature Review</w:t>
      </w:r>
    </w:p>
    <w:p>
      <w:pPr>
        <w:pStyle w:val="FirstParagraph"/>
      </w:pPr>
      <w:r>
        <w:rPr>
          <w:bCs/>
          <w:b/>
        </w:rPr>
        <w:t xml:space="preserve">3.1 Global Context of Financial Analysts</w:t>
      </w:r>
      <w:r>
        <w:br/>
      </w:r>
      <w:r>
        <w:t xml:space="preserve">Financial Analysts globally are tasked with forecasting trends, managing budgets, and optimizing investments. However, the methodologies used in developed nations may not directly apply to developing economies like Uganda due to differences in financial regulations and market maturity.</w:t>
      </w:r>
      <w:r>
        <w:br/>
      </w:r>
      <w:r>
        <w:br/>
      </w:r>
      <w:r>
        <w:rPr>
          <w:bCs/>
          <w:b/>
        </w:rPr>
        <w:t xml:space="preserve">3.2 Local Studies on Financial Analysis in Uganda</w:t>
      </w:r>
      <w:r>
        <w:br/>
      </w:r>
      <w:r>
        <w:t xml:space="preserve">Research by the Uganda Investment Authority (2021) highlights a shortage of qualified Financial Analysts in Kampala, particularly those with expertise in cross-border transactions and local regulatory compliance. Another study by Makerere University (2020) emphasizes the need for financial analysts to understand Ugandan-specific factors such as tax incentives for SMEs and the impact of regional trade agreements on capital allocation.</w:t>
      </w:r>
    </w:p>
    <w:bookmarkEnd w:id="23"/>
    <w:bookmarkStart w:id="24" w:name="methodology"/>
    <w:p>
      <w:pPr>
        <w:pStyle w:val="Heading2"/>
      </w:pPr>
      <w:r>
        <w:t xml:space="preserve">4. Methodology</w:t>
      </w:r>
    </w:p>
    <w:p>
      <w:pPr>
        <w:pStyle w:val="FirstParagraph"/>
      </w:pPr>
      <w:r>
        <w:t xml:space="preserve">This thesis employs a qualitative research approach, combining secondary data analysis with case studies from Kampala-based organizations. Data was sourced from government publications, industry reports, and interviews with practicing Financial Analysts in the city. The study also includes surveys distributed to 50 professionals across sectors such as banking, agriculture, and technology to gather insights on challenges faced by Financial Analysts in Uganda.</w:t>
      </w:r>
    </w:p>
    <w:bookmarkEnd w:id="24"/>
    <w:bookmarkStart w:id="25" w:name="X9d0809b1435f111d81e2968aa3937738700a351"/>
    <w:p>
      <w:pPr>
        <w:pStyle w:val="Heading2"/>
      </w:pPr>
      <w:r>
        <w:t xml:space="preserve">5. Case Study: Financial Analyst at a Kampala-Based Bank</w:t>
      </w:r>
    </w:p>
    <w:p>
      <w:pPr>
        <w:pStyle w:val="FirstParagraph"/>
      </w:pPr>
      <w:r>
        <w:rPr>
          <w:bCs/>
          <w:b/>
        </w:rPr>
        <w:t xml:space="preserve">5.1 Background</w:t>
      </w:r>
      <w:r>
        <w:br/>
      </w:r>
      <w:r>
        <w:t xml:space="preserve">A case study of a leading commercial bank in Kampala reveals how its Financial Analysts use macroeconomic indicators (e.g., inflation rates, exchange rates) to guide loan portfolios and investment decisions. For example, during the 2022 currency devaluation, analysts adjusted risk assessments to mitigate losses in foreign exchange-denominated loans.</w:t>
      </w:r>
      <w:r>
        <w:br/>
      </w:r>
      <w:r>
        <w:br/>
      </w:r>
      <w:r>
        <w:rPr>
          <w:bCs/>
          <w:b/>
        </w:rPr>
        <w:t xml:space="preserve">5.2 Key Findings</w:t>
      </w:r>
      <w:r>
        <w:br/>
      </w:r>
      <w:r>
        <w:t xml:space="preserve">The study found that Financial Analysts in Kampala often rely on manual data entry due to outdated software systems. However, the adoption of cloud-based financial tools has improved efficiency among some firms.</w:t>
      </w:r>
    </w:p>
    <w:bookmarkEnd w:id="25"/>
    <w:bookmarkStart w:id="26" w:name="X42f5ce1b3875c7936a3bd902034c7ef8d702a2c"/>
    <w:p>
      <w:pPr>
        <w:pStyle w:val="Heading2"/>
      </w:pPr>
      <w:r>
        <w:t xml:space="preserve">6. Challenges Faced by Financial Analysts in Uganda</w:t>
      </w:r>
    </w:p>
    <w:p>
      <w:pPr>
        <w:numPr>
          <w:ilvl w:val="0"/>
          <w:numId w:val="1001"/>
        </w:numPr>
        <w:pStyle w:val="Compact"/>
      </w:pPr>
      <w:r>
        <w:rPr>
          <w:bCs/>
          <w:b/>
        </w:rPr>
        <w:t xml:space="preserve">Limited Data Availability:</w:t>
      </w:r>
      <w:r>
        <w:t xml:space="preserve"> </w:t>
      </w:r>
      <w:r>
        <w:t xml:space="preserve">Inconsistent reporting from small businesses and informal sectors hampers accurate analysis.</w:t>
      </w:r>
    </w:p>
    <w:p>
      <w:pPr>
        <w:numPr>
          <w:ilvl w:val="0"/>
          <w:numId w:val="1001"/>
        </w:numPr>
        <w:pStyle w:val="Compact"/>
      </w:pPr>
      <w:r>
        <w:rPr>
          <w:bCs/>
          <w:b/>
        </w:rPr>
        <w:t xml:space="preserve">Regulatory Complexity:</w:t>
      </w:r>
      <w:r>
        <w:t xml:space="preserve"> </w:t>
      </w:r>
      <w:r>
        <w:t xml:space="preserve">Navigating Ugandan tax laws and cross-border trade regulations requires specialized knowledge.</w:t>
      </w:r>
    </w:p>
    <w:p>
      <w:pPr>
        <w:numPr>
          <w:ilvl w:val="0"/>
          <w:numId w:val="1001"/>
        </w:numPr>
        <w:pStyle w:val="Compact"/>
      </w:pPr>
      <w:r>
        <w:rPr>
          <w:bCs/>
          <w:b/>
        </w:rPr>
        <w:t xml:space="preserve">Tech Gaps:</w:t>
      </w:r>
      <w:r>
        <w:t xml:space="preserve"> </w:t>
      </w:r>
      <w:r>
        <w:t xml:space="preserve">Many organizations in Kampala lack access to advanced financial analytics software, reducing the effectiveness of data-driven strategies.</w:t>
      </w:r>
    </w:p>
    <w:bookmarkEnd w:id="26"/>
    <w:bookmarkStart w:id="27" w:name="recommendations"/>
    <w:p>
      <w:pPr>
        <w:pStyle w:val="Heading2"/>
      </w:pPr>
      <w:r>
        <w:t xml:space="preserve">7. Recommendations</w:t>
      </w:r>
    </w:p>
    <w:p>
      <w:pPr>
        <w:pStyle w:val="FirstParagraph"/>
      </w:pPr>
      <w:r>
        <w:t xml:space="preserve">To enhance the role of Financial Analysts in Kampala, this thesis recommends:</w:t>
      </w:r>
      <w:r>
        <w:br/>
      </w:r>
      <w:r>
        <w:t xml:space="preserve">- Establishing a national financial analysis certification program tailored to Ugandan economic conditions.</w:t>
      </w:r>
      <w:r>
        <w:br/>
      </w:r>
      <w:r>
        <w:t xml:space="preserve">- Encouraging public-private partnerships to fund technology upgrades for financial data systems.</w:t>
      </w:r>
      <w:r>
        <w:br/>
      </w:r>
      <w:r>
        <w:t xml:space="preserve">- Promoting collaboration between universities and local businesses to create internship opportunities for aspiring Financial Analysts.</w:t>
      </w:r>
    </w:p>
    <w:bookmarkEnd w:id="27"/>
    <w:bookmarkStart w:id="28" w:name="conclusion"/>
    <w:p>
      <w:pPr>
        <w:pStyle w:val="Heading2"/>
      </w:pPr>
      <w:r>
        <w:t xml:space="preserve">8. Conclusion</w:t>
      </w:r>
    </w:p>
    <w:p>
      <w:pPr>
        <w:pStyle w:val="FirstParagraph"/>
      </w:pPr>
      <w:r>
        <w:t xml:space="preserve">The role of a Financial Analyst in Uganda's capital, Kampala, is both critical and evolving. As the city continues to attract international investment and grow its financial sector, the need for skilled analysts who understand local dynamics will only increase. This Undergraduate Thesis underscores the importance of aligning global financial practices with Uganda-specific challenges to ensure sustainable economic development. By addressing current limitations through education, technology, and policy reforms, Kampala can position itself as a regional leader in financial innovation and expertise.</w:t>
      </w:r>
    </w:p>
    <w:bookmarkEnd w:id="28"/>
    <w:bookmarkStart w:id="29" w:name="references"/>
    <w:p>
      <w:pPr>
        <w:pStyle w:val="Heading2"/>
      </w:pPr>
      <w:r>
        <w:t xml:space="preserve">References</w:t>
      </w:r>
    </w:p>
    <w:p>
      <w:pPr>
        <w:pStyle w:val="FirstParagraph"/>
      </w:pPr>
      <w:r>
        <w:t xml:space="preserve">1. Uganda Investment Authority (2021). *Financial Sector Development Report.*</w:t>
      </w:r>
      <w:r>
        <w:br/>
      </w:r>
      <w:r>
        <w:t xml:space="preserve">2. Makerere University (2020). *Economic Challenges for Financial Analysts in Developing Nations.*</w:t>
      </w:r>
      <w:r>
        <w:br/>
      </w:r>
      <w:r>
        <w:t xml:space="preserve">3. World Bank (2019). *Uganda Economic Update: Informal Sector and Financial Inclusion.*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Financial Analyst in Uganda, Kampala</dc:title>
  <dc:creator/>
  <dc:language>en</dc:language>
  <cp:keywords/>
  <dcterms:created xsi:type="dcterms:W3CDTF">2026-07-21T13:04:01Z</dcterms:created>
  <dcterms:modified xsi:type="dcterms:W3CDTF">2026-07-21T13:04:01Z</dcterms:modified>
</cp:coreProperties>
</file>

<file path=docProps/custom.xml><?xml version="1.0" encoding="utf-8"?>
<Properties xmlns="http://schemas.openxmlformats.org/officeDocument/2006/custom-properties" xmlns:vt="http://schemas.openxmlformats.org/officeDocument/2006/docPropsVTypes"/>
</file>