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7d17907df29fa4000d24cfa51d718f333c85455"/>
    <w:p>
      <w:pPr>
        <w:pStyle w:val="Heading1"/>
      </w:pPr>
      <w:r>
        <w:t xml:space="preserve">Undergraduate Thesis: The Role of a Financial Analyst in Houston, United States</w:t>
      </w:r>
    </w:p>
    <w:p>
      <w:pPr>
        <w:pStyle w:val="FirstParagraph"/>
      </w:pPr>
      <w:r>
        <w:rPr>
          <w:bCs/>
          <w:b/>
        </w:rPr>
        <w:t xml:space="preserve">Title:</w:t>
      </w:r>
      <w:r>
        <w:t xml:space="preserve"> </w:t>
      </w:r>
      <w:r>
        <w:rPr>
          <w:iCs/>
          <w:i/>
        </w:rPr>
        <w:t xml:space="preserve">The Role of a Financial Analyst in Houston, United States: A Study of Economic Dynamics and Professional Opportunities</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critical role of a Financial Analyst in the economic landscape of Houston, United States. As one of the most significant financial and industrial hubs in North America, Houston offers unique opportunities for Financial Analysts due to its dynamic energy sector, diverse business environment, and growing demand for financial expertise. This study examines how a Financial Analyst contributes to organizational decision-making processes, analyzes market trends specific to Houston’s economy, and navigates challenges inherent in the region’s financial ecosystem. By combining theoretical frameworks with real-world applications in Houston, this thesis provides an understanding of the profession’s relevance in shaping economic strategies within the United States.</w:t>
      </w:r>
    </w:p>
    <w:bookmarkEnd w:id="20"/>
    <w:bookmarkStart w:id="21" w:name="introduction"/>
    <w:p>
      <w:pPr>
        <w:pStyle w:val="Heading2"/>
      </w:pPr>
      <w:r>
        <w:t xml:space="preserve">Introduction</w:t>
      </w:r>
    </w:p>
    <w:p>
      <w:pPr>
        <w:pStyle w:val="FirstParagraph"/>
      </w:pPr>
      <w:r>
        <w:t xml:space="preserve">Houston, Texas, is a cornerstone of the United States’ economic and industrial infrastructure. Known for its thriving energy sector, particularly oil and gas, as well as its growing presence in finance, healthcare, and technology, Houston presents a unique environment for Financial Analysts. This thesis investigates how the role of a Financial Analyst intersects with Houston’s economic priorities while addressing broader national trends. The study is structured to highlight the responsibilities of a Financial Analyst in this specific context, emphasizing their role in budgeting, forecasting, risk assessment, and investment analysis within organizations operating in Houston.</w:t>
      </w:r>
    </w:p>
    <w:bookmarkEnd w:id="21"/>
    <w:bookmarkStart w:id="22" w:name="X582104b8f3ba0879af87256e274bbc2280d2e8e"/>
    <w:p>
      <w:pPr>
        <w:pStyle w:val="Heading2"/>
      </w:pPr>
      <w:r>
        <w:t xml:space="preserve">The Role of a Financial Analyst: A General Overview</w:t>
      </w:r>
    </w:p>
    <w:p>
      <w:pPr>
        <w:pStyle w:val="FirstParagraph"/>
      </w:pPr>
      <w:r>
        <w:t xml:space="preserve">A Financial Analyst is a professional who evaluates financial data to guide businesses in making informed decisions. Their responsibilities include analyzing financial statements, forecasting revenue and expenses, assessing investment opportunities, and identifying areas for cost reduction. In the United States, the demand for Financial Analysts has grown significantly due to the complexity of modern markets and the need for data-driven strategies. However, Houston’s unique economic profile necessitates specialized skills from Financial Analysts working in this region.</w:t>
      </w:r>
    </w:p>
    <w:p>
      <w:pPr>
        <w:pStyle w:val="BodyText"/>
      </w:pPr>
      <w:r>
        <w:t xml:space="preserve">Financial Analysts in Houston often collaborate with industries such as energy, manufacturing, real estate, and healthcare. For instance, in the energy sector—a dominant industry in Houston—analysts must navigate volatile oil prices and regulatory changes. Their ability to model scenarios for profitability and risk management becomes crucial. Additionally, the financial services sector in Houston has expanded beyond traditional banking to include fintech startups and investment firms focused on sustainable energy solutions.</w:t>
      </w:r>
    </w:p>
    <w:bookmarkEnd w:id="22"/>
    <w:bookmarkStart w:id="23" w:name="X15cf673cb14773f3d8f0b9bdecf5403448d5858"/>
    <w:p>
      <w:pPr>
        <w:pStyle w:val="Heading2"/>
      </w:pPr>
      <w:r>
        <w:t xml:space="preserve">Houston’s Economic Context: Opportunities and Challenges</w:t>
      </w:r>
    </w:p>
    <w:p>
      <w:pPr>
        <w:pStyle w:val="FirstParagraph"/>
      </w:pPr>
      <w:r>
        <w:t xml:space="preserve">Houston’s economy is deeply intertwined with the energy industry, which accounts for a significant portion of its GDP. However, the city has also diversified its economic base in recent years to mitigate risks associated with fluctuations in oil prices. This diversification has created new opportunities for Financial Analysts to apply their expertise across sectors such as renewable energy, aerospace, and biotechnology.</w:t>
      </w:r>
    </w:p>
    <w:p>
      <w:pPr>
        <w:pStyle w:val="BodyText"/>
      </w:pPr>
      <w:r>
        <w:t xml:space="preserve">Challenges specific to Houston include managing financial risks tied to the cyclical nature of the energy market, ensuring compliance with federal and state regulations (e.g., environmental policies), and adapting to rapid technological advancements. Financial Analysts must also address the city’s demographic diversity by understanding regional economic disparities and tailoring financial strategies accordingly.</w:t>
      </w:r>
    </w:p>
    <w:bookmarkEnd w:id="23"/>
    <w:bookmarkStart w:id="24" w:name="X989f8a42a57d5ee7887faeb8b645ee9a85d212f"/>
    <w:p>
      <w:pPr>
        <w:pStyle w:val="Heading2"/>
      </w:pPr>
      <w:r>
        <w:t xml:space="preserve">Key Responsibilities of a Financial Analyst in Houston</w:t>
      </w:r>
    </w:p>
    <w:p>
      <w:pPr>
        <w:pStyle w:val="FirstParagraph"/>
      </w:pPr>
      <w:r>
        <w:t xml:space="preserve">The duties of a Financial Analyst in Houston often align with both local and national trends. Key responsibilities include:</w:t>
      </w:r>
    </w:p>
    <w:p>
      <w:pPr>
        <w:numPr>
          <w:ilvl w:val="0"/>
          <w:numId w:val="1001"/>
        </w:numPr>
        <w:pStyle w:val="Compact"/>
      </w:pPr>
      <w:r>
        <w:rPr>
          <w:bCs/>
          <w:b/>
        </w:rPr>
        <w:t xml:space="preserve">Market Analysis:</w:t>
      </w:r>
      <w:r>
        <w:t xml:space="preserve"> </w:t>
      </w:r>
      <w:r>
        <w:t xml:space="preserve">Assessing trends in the energy sector, real estate market, and other Houston-specific industries to identify investment opportunities.</w:t>
      </w:r>
    </w:p>
    <w:p>
      <w:pPr>
        <w:numPr>
          <w:ilvl w:val="0"/>
          <w:numId w:val="1001"/>
        </w:numPr>
        <w:pStyle w:val="Compact"/>
      </w:pPr>
      <w:r>
        <w:rPr>
          <w:bCs/>
          <w:b/>
        </w:rPr>
        <w:t xml:space="preserve">Budgeting and Forecasting:</w:t>
      </w:r>
      <w:r>
        <w:t xml:space="preserve"> </w:t>
      </w:r>
      <w:r>
        <w:t xml:space="preserve">Creating detailed financial projections for organizations operating in Houston’s competitive environment.</w:t>
      </w:r>
    </w:p>
    <w:p>
      <w:pPr>
        <w:numPr>
          <w:ilvl w:val="0"/>
          <w:numId w:val="1001"/>
        </w:numPr>
        <w:pStyle w:val="Compact"/>
      </w:pPr>
      <w:r>
        <w:rPr>
          <w:bCs/>
          <w:b/>
        </w:rPr>
        <w:t xml:space="preserve">Risk Management:</w:t>
      </w:r>
      <w:r>
        <w:t xml:space="preserve"> </w:t>
      </w:r>
      <w:r>
        <w:t xml:space="preserve">Evaluating risks associated with energy price volatility, geopolitical factors, and regulatory changes affecting Houston’s industries.</w:t>
      </w:r>
    </w:p>
    <w:p>
      <w:pPr>
        <w:numPr>
          <w:ilvl w:val="0"/>
          <w:numId w:val="1001"/>
        </w:numPr>
        <w:pStyle w:val="Compact"/>
      </w:pPr>
      <w:r>
        <w:rPr>
          <w:bCs/>
          <w:b/>
        </w:rPr>
        <w:t xml:space="preserve">Cross-Functional Collaboration:</w:t>
      </w:r>
      <w:r>
        <w:t xml:space="preserve"> </w:t>
      </w:r>
      <w:r>
        <w:t xml:space="preserve">Working closely with departments such as operations, marketing, and human resources to ensure financial strategies align with business objectives.</w:t>
      </w:r>
    </w:p>
    <w:bookmarkEnd w:id="24"/>
    <w:bookmarkStart w:id="25" w:name="Xc2e5046615faac577dcb83012975ff4fc6d9d76"/>
    <w:p>
      <w:pPr>
        <w:pStyle w:val="Heading2"/>
      </w:pPr>
      <w:r>
        <w:t xml:space="preserve">Case Study: Financial Analyst in the Energy Sector of Houston</w:t>
      </w:r>
    </w:p>
    <w:p>
      <w:pPr>
        <w:pStyle w:val="FirstParagraph"/>
      </w:pPr>
      <w:r>
        <w:t xml:space="preserve">To illustrate the practical application of a Financial Analyst’s role in Houston, consider a hypothetical scenario involving an energy company based in Texas. A Financial Analyst at this company might analyze production costs, evaluate capital expenditure for new drilling projects, and compare profitability metrics against competitors operating within the United States. By leveraging data analytics tools and industry-specific knowledge of Houston’s regulatory landscape, the analyst can provide actionable insights to optimize financial performance.</w:t>
      </w:r>
    </w:p>
    <w:p>
      <w:pPr>
        <w:pStyle w:val="BodyText"/>
      </w:pPr>
      <w:r>
        <w:t xml:space="preserve">This case study highlights how Financial Analysts in Houston must balance technical expertise with an understanding of local economic conditions. For instance, they may use predictive modeling to forecast oil price trends or assess the financial viability of transitioning to renewable energy sources—a growing trend in the region.</w:t>
      </w:r>
    </w:p>
    <w:bookmarkEnd w:id="25"/>
    <w:bookmarkStart w:id="26" w:name="X50b755b9da7bfd3471c9c59437b6dd39cf8524b"/>
    <w:p>
      <w:pPr>
        <w:pStyle w:val="Heading2"/>
      </w:pPr>
      <w:r>
        <w:t xml:space="preserve">The Future of Financial Analysts in Houston</w:t>
      </w:r>
    </w:p>
    <w:p>
      <w:pPr>
        <w:pStyle w:val="FirstParagraph"/>
      </w:pPr>
      <w:r>
        <w:t xml:space="preserve">The future for Financial Analysts in Houston is promising, driven by continued economic diversification and technological innovation. As the city expands its focus on sustainability, there will be increasing demand for analysts who can evaluate green energy projects and manage ESG (Environmental, Social, Governance) criteria. Additionally, advancements in AI and machine learning are transforming financial analysis into a more data-centric discipline, requiring professionals to stay updated with emerging tools.</w:t>
      </w:r>
    </w:p>
    <w:p>
      <w:pPr>
        <w:pStyle w:val="BodyText"/>
      </w:pPr>
      <w:r>
        <w:t xml:space="preserve">However, the evolving role of Financial Analysts also brings challenges. The need for interdisciplinary knowledge—such as understanding both traditional finance principles and Houston-specific industries—demands continuous education and adaptability. Institutions in the United States, including those in Houston, are responding by offering specialized programs that combine financial theory with practical skills tailored to regional markets.</w:t>
      </w:r>
    </w:p>
    <w:bookmarkEnd w:id="26"/>
    <w:bookmarkStart w:id="27" w:name="conclusion"/>
    <w:p>
      <w:pPr>
        <w:pStyle w:val="Heading2"/>
      </w:pPr>
      <w:r>
        <w:t xml:space="preserve">Conclusion</w:t>
      </w:r>
    </w:p>
    <w:p>
      <w:pPr>
        <w:pStyle w:val="FirstParagraph"/>
      </w:pPr>
      <w:r>
        <w:t xml:space="preserve">This Undergraduate Thesis has explored the multifaceted role of a Financial Analyst in Houston, United States, emphasizing their contribution to the city’s economic landscape. From managing risks in volatile energy markets to supporting innovation in diverse industries, Financial Analysts are indispensable to Houston’s growth and stability. As the financial profession evolves globally, professionals operating in this region must remain agile and informed about both local dynamics and national trends. For students pursuing careers as Financial Analysts, understanding the unique demands of Houston’s economy provides a strong foundation for success in the United States’ competitive financial sector.</w:t>
      </w:r>
    </w:p>
    <w:p>
      <w:pPr>
        <w:pStyle w:val="BodyText"/>
      </w:pPr>
      <w:r>
        <w:rPr>
          <w:bCs/>
          <w:b/>
        </w:rPr>
        <w:t xml:space="preserve">References</w:t>
      </w:r>
    </w:p>
    <w:p>
      <w:pPr>
        <w:numPr>
          <w:ilvl w:val="0"/>
          <w:numId w:val="1002"/>
        </w:numPr>
        <w:pStyle w:val="Compact"/>
      </w:pPr>
      <w:r>
        <w:t xml:space="preserve">[Insert academic sources on financial analysis and Houston’s economy here]</w:t>
      </w:r>
    </w:p>
    <w:p>
      <w:pPr>
        <w:numPr>
          <w:ilvl w:val="0"/>
          <w:numId w:val="1002"/>
        </w:numPr>
        <w:pStyle w:val="Compact"/>
      </w:pPr>
      <w:r>
        <w:t xml:space="preserve">[Include citations for industry reports, energy sector data, and educational programs in Houston]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2026-07-21T05:50:31Z</dcterms:created>
  <dcterms:modified xsi:type="dcterms:W3CDTF">2026-07-21T05:50:31Z</dcterms:modified>
</cp:coreProperties>
</file>

<file path=docProps/custom.xml><?xml version="1.0" encoding="utf-8"?>
<Properties xmlns="http://schemas.openxmlformats.org/officeDocument/2006/custom-properties" xmlns:vt="http://schemas.openxmlformats.org/officeDocument/2006/docPropsVTypes"/>
</file>