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Financial</w:t>
      </w:r>
      <w:r>
        <w:t xml:space="preserve"> </w:t>
      </w:r>
      <w:r>
        <w:t xml:space="preserve">Analyst:</w:t>
      </w:r>
      <w:r>
        <w:t xml:space="preserve"> </w:t>
      </w:r>
      <w:r>
        <w:t xml:space="preserve">A</w:t>
      </w:r>
      <w:r>
        <w:t xml:space="preserve"> </w:t>
      </w:r>
      <w:r>
        <w:t xml:space="preserve">Study</w:t>
      </w:r>
      <w:r>
        <w:t xml:space="preserve"> </w:t>
      </w:r>
      <w:r>
        <w:t xml:space="preserve">of</w:t>
      </w:r>
      <w:r>
        <w:t xml:space="preserve"> </w:t>
      </w:r>
      <w:r>
        <w:t xml:space="preserve">Zimbabwe</w:t>
      </w:r>
      <w:r>
        <w:t xml:space="preserve"> </w:t>
      </w:r>
      <w:r>
        <w:t xml:space="preserve">Harare</w:t>
      </w:r>
    </w:p>
    <w:p>
      <w:pPr>
        <w:pStyle w:val="FirstParagraph"/>
      </w:pPr>
      <w:r>
        <w:t xml:space="preserve">```html</w:t>
      </w:r>
    </w:p>
    <w:bookmarkStart w:id="27" w:name="Xe32e9de7578946f9bd703593ce1423c463fd3bf"/>
    <w:p>
      <w:pPr>
        <w:pStyle w:val="Heading1"/>
      </w:pPr>
      <w:r>
        <w:t xml:space="preserve">Undergraduate Thesis: The Role and Impact of Financial Analysts in Zimbabwe, Harare</w:t>
      </w:r>
    </w:p>
    <w:p>
      <w:pPr>
        <w:pStyle w:val="FirstParagraph"/>
      </w:pPr>
      <w:r>
        <w:rPr>
          <w:bCs/>
          <w:b/>
        </w:rPr>
        <w:t xml:space="preserve">Abstract:</w:t>
      </w:r>
      <w:r>
        <w:t xml:space="preserve"> </w:t>
      </w:r>
      <w:r>
        <w:t xml:space="preserve">This Undergraduate Thesis explores the critical role of Financial Analysts in shaping economic decisions within the dynamic business environment of Zimbabwe's capital city, Harare. By examining their responsibilities, challenges, and contributions to local enterprises and national policy-making, this study highlights how Financial Analysts navigate Zimbabwe’s unique economic landscape while aligning with global financial standards. The research underscores the importance of cultivating a skilled Financial Analyst workforce in Harare to support sustainable economic growth amid Zimbabwe’s historical challenges.</w:t>
      </w:r>
    </w:p>
    <w:bookmarkStart w:id="20" w:name="introduction"/>
    <w:p>
      <w:pPr>
        <w:pStyle w:val="Heading2"/>
      </w:pPr>
      <w:r>
        <w:t xml:space="preserve">1. Introduction</w:t>
      </w:r>
    </w:p>
    <w:p>
      <w:pPr>
        <w:pStyle w:val="FirstParagraph"/>
      </w:pPr>
      <w:r>
        <w:t xml:space="preserve">Zimbabwe, a country in Southern Africa, has experienced significant economic fluctuations over the past few decades. Its capital city, Harare, remains a central hub for business activity and financial decision-making. As the seat of government and major commercial center, Harare hosts a diverse range of industries, including banking, manufacturing, agriculture, and technology. Within this context, Financial Analysts play a pivotal role in guiding businesses and policymakers through complex financial landscapes. This thesis investigates how Financial Analysts in Harare contribute to economic stability while addressing unique local challenges such as currency volatility and regulatory frameworks.</w:t>
      </w:r>
    </w:p>
    <w:bookmarkEnd w:id="20"/>
    <w:bookmarkStart w:id="21" w:name="the-role-of-financial-analysts"/>
    <w:p>
      <w:pPr>
        <w:pStyle w:val="Heading2"/>
      </w:pPr>
      <w:r>
        <w:t xml:space="preserve">2. The Role of Financial Analysts</w:t>
      </w:r>
    </w:p>
    <w:p>
      <w:pPr>
        <w:pStyle w:val="FirstParagraph"/>
      </w:pPr>
      <w:r>
        <w:t xml:space="preserve">A</w:t>
      </w:r>
      <w:r>
        <w:t xml:space="preserve"> </w:t>
      </w:r>
      <w:r>
        <w:rPr>
          <w:bCs/>
          <w:b/>
        </w:rPr>
        <w:t xml:space="preserve">Financial Analyst</w:t>
      </w:r>
      <w:r>
        <w:t xml:space="preserve"> </w:t>
      </w:r>
      <w:r>
        <w:t xml:space="preserve">is a professional who analyzes financial data to provide insights for business decisions. In Harare, Financial Analysts serve both private sector entities and public institutions by evaluating financial performance, forecasting trends, and recommending strategies for growth or risk mitigation. Their work involves analyzing budgets, monitoring market conditions, and interpreting economic indicators specific to Zimbabwe’s context.</w:t>
      </w:r>
    </w:p>
    <w:p>
      <w:pPr>
        <w:pStyle w:val="BodyText"/>
      </w:pPr>
      <w:r>
        <w:t xml:space="preserve">In Zimbabwe’s economy, where hyperinflation has historically disrupted financial planning (e.g., the 2008 crisis), Financial Analysts are tasked with adapting global methodologies to local realities. For instance, they must account for currency fluctuations between the Zimbabwean dollar and foreign currencies like the US dollar or South African rand. Additionally, their role extends to advising on investment opportunities in sectors such as mining (a cornerstone of Zimbabwe’s economy) and agriculture (a key export driver).</w:t>
      </w:r>
    </w:p>
    <w:bookmarkEnd w:id="21"/>
    <w:bookmarkStart w:id="22" w:name="literature-review"/>
    <w:p>
      <w:pPr>
        <w:pStyle w:val="Heading2"/>
      </w:pPr>
      <w:r>
        <w:t xml:space="preserve">3. Literature Review</w:t>
      </w:r>
    </w:p>
    <w:p>
      <w:pPr>
        <w:pStyle w:val="FirstParagraph"/>
      </w:pPr>
      <w:r>
        <w:t xml:space="preserve">Existing literature highlights the global importance of Financial Analysts in corporate strategy and economic policy-making. However, limited research has focused specifically on their role in emerging economies like Zimbabwe. A 2019 study by the University of Zimbabwe’s Department of Economics noted that Harare-based Financial Analysts often rely on international financial models but must tailor them to local data scarcity and regulatory gaps.</w:t>
      </w:r>
    </w:p>
    <w:p>
      <w:pPr>
        <w:pStyle w:val="BodyText"/>
      </w:pPr>
      <w:r>
        <w:t xml:space="preserve">Research also emphasizes the need for Financial Analysts in Harare to collaborate with government agencies, such as the Reserve Bank of Zimbabwe (RBZ), to ensure alignment between corporate financial strategies and national economic goals. This collaboration is crucial in addressing challenges like foreign exchange shortages and inflationary pressures.</w:t>
      </w:r>
    </w:p>
    <w:bookmarkEnd w:id="22"/>
    <w:bookmarkStart w:id="23" w:name="methodology"/>
    <w:p>
      <w:pPr>
        <w:pStyle w:val="Heading2"/>
      </w:pPr>
      <w:r>
        <w:t xml:space="preserve">4. Methodology</w:t>
      </w:r>
    </w:p>
    <w:p>
      <w:pPr>
        <w:pStyle w:val="FirstParagraph"/>
      </w:pPr>
      <w:r>
        <w:t xml:space="preserve">This study adopts a qualitative approach, employing semi-structured interviews with Financial Analysts working in Harare and case studies of local enterprises. Data was collected from 15 professionals across sectors such as banking, consulting, and government finance between January and March 2023. The research also analyzed public reports from the RBZ and industry associations like the Zimbabwe Institute of Chartered Accountants (ZICA).</w:t>
      </w:r>
    </w:p>
    <w:p>
      <w:pPr>
        <w:pStyle w:val="BodyText"/>
      </w:pPr>
      <w:r>
        <w:t xml:space="preserve">Interviews focused on understanding how Financial Analysts adapt to Zimbabwe’s economic environment, their training backgrounds, and challenges in accessing reliable financial data. Case studies included a mid-sized manufacturing firm and a multinational corporation operating in Harare.</w:t>
      </w:r>
    </w:p>
    <w:bookmarkEnd w:id="23"/>
    <w:bookmarkStart w:id="24" w:name="findings"/>
    <w:p>
      <w:pPr>
        <w:pStyle w:val="Heading2"/>
      </w:pPr>
      <w:r>
        <w:t xml:space="preserve">5. Findings</w:t>
      </w:r>
    </w:p>
    <w:p>
      <w:pPr>
        <w:pStyle w:val="FirstParagraph"/>
      </w:pPr>
      <w:r>
        <w:t xml:space="preserve">The research revealed that Financial Analysts in Harare face unique challenges, including inconsistent macroeconomic data and limited access to international financial markets. However, many have developed innovative strategies to overcome these barriers. For example:</w:t>
      </w:r>
    </w:p>
    <w:p>
      <w:pPr>
        <w:numPr>
          <w:ilvl w:val="0"/>
          <w:numId w:val="1001"/>
        </w:numPr>
        <w:pStyle w:val="Compact"/>
      </w:pPr>
      <w:r>
        <w:rPr>
          <w:bCs/>
          <w:b/>
        </w:rPr>
        <w:t xml:space="preserve">Currency Management:</w:t>
      </w:r>
      <w:r>
        <w:t xml:space="preserve"> </w:t>
      </w:r>
      <w:r>
        <w:t xml:space="preserve">Analysts use hedging techniques to mitigate risks associated with Zimbabwe’s multi-currency system.</w:t>
      </w:r>
    </w:p>
    <w:p>
      <w:pPr>
        <w:numPr>
          <w:ilvl w:val="0"/>
          <w:numId w:val="1001"/>
        </w:numPr>
        <w:pStyle w:val="Compact"/>
      </w:pPr>
      <w:r>
        <w:rPr>
          <w:bCs/>
          <w:b/>
        </w:rPr>
        <w:t xml:space="preserve">Adaptation of Global Models:</w:t>
      </w:r>
      <w:r>
        <w:t xml:space="preserve"> </w:t>
      </w:r>
      <w:r>
        <w:t xml:space="preserve">Some professionals modify international financial models (e.g., discounted cash flow analysis) to incorporate local variables like import dependency.</w:t>
      </w:r>
    </w:p>
    <w:p>
      <w:pPr>
        <w:numPr>
          <w:ilvl w:val="0"/>
          <w:numId w:val="1001"/>
        </w:numPr>
        <w:pStyle w:val="Compact"/>
      </w:pPr>
      <w:r>
        <w:rPr>
          <w:bCs/>
          <w:b/>
        </w:rPr>
        <w:t xml:space="preserve">Policy Advocacy:</w:t>
      </w:r>
      <w:r>
        <w:t xml:space="preserve"> </w:t>
      </w:r>
      <w:r>
        <w:t xml:space="preserve">Financial Analysts in government roles actively contribute to shaping policies on foreign exchange regulation and tax incentives for SMEs.</w:t>
      </w:r>
    </w:p>
    <w:p>
      <w:pPr>
        <w:pStyle w:val="FirstParagraph"/>
      </w:pPr>
      <w:r>
        <w:t xml:space="preserve">The study also found that collaboration between private-sector analysts and public institutions is growing, reflecting a shared interest in stabilizing Zimbabwe’s economy through informed financial decision-making.</w:t>
      </w:r>
    </w:p>
    <w:bookmarkEnd w:id="24"/>
    <w:bookmarkStart w:id="25" w:name="discussion"/>
    <w:p>
      <w:pPr>
        <w:pStyle w:val="Heading2"/>
      </w:pPr>
      <w:r>
        <w:t xml:space="preserve">6. Discussion</w:t>
      </w:r>
    </w:p>
    <w:p>
      <w:pPr>
        <w:pStyle w:val="FirstParagraph"/>
      </w:pPr>
      <w:r>
        <w:t xml:space="preserve">The findings confirm that Financial Analysts in Harare are indispensable to both economic resilience and growth. Their ability to interpret complex data while accounting for Zimbabwe’s unique circumstances enables businesses to thrive despite challenges like currency instability and inflation.</w:t>
      </w:r>
    </w:p>
    <w:p>
      <w:pPr>
        <w:pStyle w:val="BodyText"/>
      </w:pPr>
      <w:r>
        <w:t xml:space="preserve">However, gaps remain, such as the lack of standardized training programs tailored to Zimbabwe’s financial environment. Many analysts reported relying on overseas qualifications or self-study rather than locally developed curricula. This highlights a need for academic institutions in Harare to collaborate with industry professionals to create relevant training programs.</w:t>
      </w:r>
    </w:p>
    <w:bookmarkEnd w:id="25"/>
    <w:bookmarkStart w:id="26" w:name="conclusion"/>
    <w:p>
      <w:pPr>
        <w:pStyle w:val="Heading2"/>
      </w:pPr>
      <w:r>
        <w:t xml:space="preserve">7. Conclusion</w:t>
      </w:r>
    </w:p>
    <w:p>
      <w:pPr>
        <w:pStyle w:val="FirstParagraph"/>
      </w:pPr>
      <w:r>
        <w:t xml:space="preserve">This Undergraduate Thesis has demonstrated the vital role of</w:t>
      </w:r>
      <w:r>
        <w:t xml:space="preserve"> </w:t>
      </w:r>
      <w:r>
        <w:rPr>
          <w:bCs/>
          <w:b/>
        </w:rPr>
        <w:t xml:space="preserve">Financial Analysts</w:t>
      </w:r>
      <w:r>
        <w:t xml:space="preserve"> </w:t>
      </w:r>
      <w:r>
        <w:t xml:space="preserve">in Zimbabwe’s capital city, Harare. Their expertise is critical for navigating the country’s economic complexities and supporting both corporate and governmental initiatives. As Zimbabwe continues to recover from past financial crises, investing in the skills and knowledge of Financial Analysts will be essential for sustainable development.</w:t>
      </w:r>
    </w:p>
    <w:p>
      <w:pPr>
        <w:pStyle w:val="BodyText"/>
      </w:pPr>
      <w:r>
        <w:t xml:space="preserve">The study also underscores the importance of integrating local contexts into global financial practices. Future research should explore how technological advancements, such as AI-driven analytics tools, can further enhance the capabilities of Financial Analysts in Harare.</w:t>
      </w:r>
    </w:p>
    <w:p>
      <w:pPr>
        <w:pStyle w:val="BodyText"/>
      </w:pPr>
      <w:r>
        <w:rPr>
          <w:bCs/>
          <w:b/>
        </w:rPr>
        <w:t xml:space="preserve">Keywords:</w:t>
      </w:r>
      <w:r>
        <w:t xml:space="preserve"> </w:t>
      </w:r>
      <w:r>
        <w:t xml:space="preserve">Undergraduate Thesis, Financial Analyst, Zimbabwe Harare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Financial Analyst: A Study of Zimbabwe Harare</dc:title>
  <dc:creator/>
  <dc:language>en</dc:language>
  <cp:keywords/>
  <dcterms:created xsi:type="dcterms:W3CDTF">2026-07-21T09:08:31Z</dcterms:created>
  <dcterms:modified xsi:type="dcterms:W3CDTF">2026-07-21T09:08:31Z</dcterms:modified>
</cp:coreProperties>
</file>

<file path=docProps/custom.xml><?xml version="1.0" encoding="utf-8"?>
<Properties xmlns="http://schemas.openxmlformats.org/officeDocument/2006/custom-properties" xmlns:vt="http://schemas.openxmlformats.org/officeDocument/2006/docPropsVTypes"/>
</file>