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62096af8058831b3f127c64bd73803670f2b4d3"/>
    <w:p>
      <w:pPr>
        <w:pStyle w:val="Heading1"/>
      </w:pPr>
      <w:r>
        <w:t xml:space="preserve">Undergraduate Thesis: Exploring the Role and Challenges of Firefighters in Belgium Brussels</w:t>
      </w:r>
    </w:p>
    <w:bookmarkStart w:id="20" w:name="abstract"/>
    <w:p>
      <w:pPr>
        <w:pStyle w:val="Heading2"/>
      </w:pPr>
      <w:r>
        <w:t xml:space="preserve">Abstract</w:t>
      </w:r>
    </w:p>
    <w:p>
      <w:pPr>
        <w:pStyle w:val="FirstParagraph"/>
      </w:pPr>
      <w:r>
        <w:t xml:space="preserve">This Undergraduate Thesis provides a comprehensive analysis of the role, responsibilities, and challenges faced by firefighters operating in Belgium Brussels. As a multicultural urban hub with unique infrastructural and social dynamics, Brussels presents distinct demands on emergency services. This document explores how the Firefighter profession is adapted to meet these demands while addressing policy gaps, technological advancements, and cultural considerations within the Brussels-Capital Region.</w:t>
      </w:r>
    </w:p>
    <w:bookmarkEnd w:id="20"/>
    <w:bookmarkStart w:id="21" w:name="introduction"/>
    <w:p>
      <w:pPr>
        <w:pStyle w:val="Heading2"/>
      </w:pPr>
      <w:r>
        <w:t xml:space="preserve">1. Introduction</w:t>
      </w:r>
    </w:p>
    <w:p>
      <w:pPr>
        <w:pStyle w:val="FirstParagraph"/>
      </w:pPr>
      <w:r>
        <w:t xml:space="preserve">The role of a Firefighter is critical in ensuring public safety and disaster response, yet their duties are shaped by the specific context of their operational environment. In Belgium Brussels, firefighters operate within a complex urban landscape characterized by high population density, cultural diversity, and historical architectural features. This Undergraduate Thesis investigates the unique challenges faced by firefighters in this region and evaluates how existing frameworks address these issues. The study aims to contribute to academic discourse on emergency services while offering practical insights for policy development.</w:t>
      </w:r>
    </w:p>
    <w:bookmarkEnd w:id="21"/>
    <w:bookmarkStart w:id="22" w:name="background-and-context-belgium-brussels"/>
    <w:p>
      <w:pPr>
        <w:pStyle w:val="Heading2"/>
      </w:pPr>
      <w:r>
        <w:t xml:space="preserve">2. Background and Context: Belgium Brussels</w:t>
      </w:r>
    </w:p>
    <w:p>
      <w:pPr>
        <w:pStyle w:val="FirstParagraph"/>
      </w:pPr>
      <w:r>
        <w:t xml:space="preserve">Belgium is a federal state divided into regions, with the Brussels-Capital Region serving as its political and administrative heart. As a multilingual city where French, Dutch, and English coexist alongside other languages, Brussels demands specialized communication strategies in emergency scenarios. The Firefighter community in this region must navigate not only urban firefighting challenges but also cultural sensitivities and linguistic diversity.</w:t>
      </w:r>
    </w:p>
    <w:p>
      <w:pPr>
        <w:pStyle w:val="BodyText"/>
      </w:pPr>
      <w:r>
        <w:t xml:space="preserve">The Brussels Fire Service (Service des Pompiers de Bruxelles) is responsible for fire suppression, rescue operations, and disaster management across the 19 communes of the Brussels-Capital Region. It operates under the framework of regional legislation and collaborates with national agencies to address cross-border emergencies.</w:t>
      </w:r>
    </w:p>
    <w:bookmarkEnd w:id="22"/>
    <w:bookmarkStart w:id="23" w:name="firefighter-responsibilities-in-brussels"/>
    <w:p>
      <w:pPr>
        <w:pStyle w:val="Heading2"/>
      </w:pPr>
      <w:r>
        <w:t xml:space="preserve">3. Firefighter Responsibilities in Brussels</w:t>
      </w:r>
    </w:p>
    <w:p>
      <w:pPr>
        <w:pStyle w:val="FirstParagraph"/>
      </w:pPr>
      <w:r>
        <w:t xml:space="preserve">Firefighters in Belgium Brussels are tasked with a wide range of duties, including:</w:t>
      </w:r>
    </w:p>
    <w:p>
      <w:pPr>
        <w:numPr>
          <w:ilvl w:val="0"/>
          <w:numId w:val="1001"/>
        </w:numPr>
        <w:pStyle w:val="Compact"/>
      </w:pPr>
      <w:r>
        <w:rPr>
          <w:bCs/>
          <w:b/>
        </w:rPr>
        <w:t xml:space="preserve">Fire Suppression:</w:t>
      </w:r>
      <w:r>
        <w:t xml:space="preserve"> </w:t>
      </w:r>
      <w:r>
        <w:t xml:space="preserve">Responding to fires in residential, commercial, and industrial buildings.</w:t>
      </w:r>
    </w:p>
    <w:p>
      <w:pPr>
        <w:numPr>
          <w:ilvl w:val="0"/>
          <w:numId w:val="1001"/>
        </w:numPr>
        <w:pStyle w:val="Compact"/>
      </w:pPr>
      <w:r>
        <w:rPr>
          <w:bCs/>
          <w:b/>
        </w:rPr>
        <w:t xml:space="preserve">Rescue Operations:</w:t>
      </w:r>
      <w:r>
        <w:t xml:space="preserve"> </w:t>
      </w:r>
      <w:r>
        <w:t xml:space="preserve">Assisting individuals trapped in emergencies such as building collapses or vehicle accidents.</w:t>
      </w:r>
    </w:p>
    <w:p>
      <w:pPr>
        <w:numPr>
          <w:ilvl w:val="0"/>
          <w:numId w:val="1001"/>
        </w:numPr>
        <w:pStyle w:val="Compact"/>
      </w:pPr>
      <w:r>
        <w:rPr>
          <w:bCs/>
          <w:b/>
        </w:rPr>
        <w:t xml:space="preserve">Hazmat Handling:</w:t>
      </w:r>
      <w:r>
        <w:t xml:space="preserve"> </w:t>
      </w:r>
      <w:r>
        <w:t xml:space="preserve">Dealing with hazardous materials incidents, a common occurrence in an industrialized city like Brussels.</w:t>
      </w:r>
    </w:p>
    <w:p>
      <w:pPr>
        <w:numPr>
          <w:ilvl w:val="0"/>
          <w:numId w:val="1001"/>
        </w:numPr>
        <w:pStyle w:val="Compact"/>
      </w:pPr>
      <w:r>
        <w:rPr>
          <w:bCs/>
          <w:b/>
        </w:rPr>
        <w:t xml:space="preserve">Community Outreach:</w:t>
      </w:r>
      <w:r>
        <w:t xml:space="preserve"> </w:t>
      </w:r>
      <w:r>
        <w:t xml:space="preserve">Educating the public on fire safety through school programs and workshops.</w:t>
      </w:r>
    </w:p>
    <w:p>
      <w:pPr>
        <w:pStyle w:val="FirstParagraph"/>
      </w:pPr>
      <w:r>
        <w:t xml:space="preserve">The unique architectural features of Brussels, including historic buildings and modern skyscrapers, require firefighters to employ specialized techniques. For example, the narrow streets of Old Brussels pose logistical challenges for large emergency vehicles.</w:t>
      </w:r>
    </w:p>
    <w:bookmarkEnd w:id="23"/>
    <w:bookmarkStart w:id="24" w:name="Xf4c3a4fb27327683d1ecc31a6da221232a5e847"/>
    <w:p>
      <w:pPr>
        <w:pStyle w:val="Heading2"/>
      </w:pPr>
      <w:r>
        <w:t xml:space="preserve">4. Challenges Faced by Firefighters in Brussels</w:t>
      </w:r>
    </w:p>
    <w:p>
      <w:pPr>
        <w:pStyle w:val="FirstParagraph"/>
      </w:pPr>
      <w:r>
        <w:rPr>
          <w:bCs/>
          <w:b/>
        </w:rPr>
        <w:t xml:space="preserve">4.1 Multilingual Communication:</w:t>
      </w:r>
      <w:r>
        <w:br/>
      </w:r>
      <w:r>
        <w:t xml:space="preserve">With over 180 nationalities residing in Brussels, firefighters must communicate effectively with individuals who may speak little or no French or Dutch. This necessitates training in basic multilingual communication and the use of translation technologies.</w:t>
      </w:r>
    </w:p>
    <w:p>
      <w:pPr>
        <w:pStyle w:val="BodyText"/>
      </w:pPr>
      <w:r>
        <w:rPr>
          <w:bCs/>
          <w:b/>
        </w:rPr>
        <w:t xml:space="preserve">4.2 Cultural Diversity:</w:t>
      </w:r>
      <w:r>
        <w:br/>
      </w:r>
      <w:r>
        <w:t xml:space="preserve">Firefighters must respect cultural practices that may influence emergency response, such as religious rituals during evacuations or dietary restrictions for first responders.</w:t>
      </w:r>
    </w:p>
    <w:p>
      <w:pPr>
        <w:pStyle w:val="BodyText"/>
      </w:pPr>
      <w:r>
        <w:rPr>
          <w:bCs/>
          <w:b/>
        </w:rPr>
        <w:t xml:space="preserve">4.3 Urban Infrastructure:</w:t>
      </w:r>
      <w:r>
        <w:br/>
      </w:r>
      <w:r>
        <w:t xml:space="preserve">The dense urban layout of Brussels, combined with aging infrastructure in historic districts, increases the risk of fire spread and complicates rescue operations. Firefighters often need to coordinate with urban planners to identify high-risk areas.</w:t>
      </w:r>
    </w:p>
    <w:p>
      <w:pPr>
        <w:pStyle w:val="BodyText"/>
      </w:pPr>
      <w:r>
        <w:rPr>
          <w:bCs/>
          <w:b/>
        </w:rPr>
        <w:t xml:space="preserve">4.4 Technological Integration:</w:t>
      </w:r>
      <w:r>
        <w:br/>
      </w:r>
      <w:r>
        <w:t xml:space="preserve">While Brussels has adopted advanced emergency response systems, challenges remain in ensuring all firefighters are trained on cutting-edge tools such as thermal imaging cameras and drones for search-and-rescue missions.</w:t>
      </w:r>
    </w:p>
    <w:bookmarkEnd w:id="24"/>
    <w:bookmarkStart w:id="25" w:name="policy-and-recommendations"/>
    <w:p>
      <w:pPr>
        <w:pStyle w:val="Heading2"/>
      </w:pPr>
      <w:r>
        <w:t xml:space="preserve">5. Policy and Recommendations</w:t>
      </w:r>
    </w:p>
    <w:p>
      <w:pPr>
        <w:pStyle w:val="FirstParagraph"/>
      </w:pPr>
      <w:r>
        <w:t xml:space="preserve">Current policies in Belgium Brussels emphasize the integration of firefighters into a broader emergency management network. However, gaps exist in areas such as:</w:t>
      </w:r>
    </w:p>
    <w:p>
      <w:pPr>
        <w:numPr>
          <w:ilvl w:val="0"/>
          <w:numId w:val="1002"/>
        </w:numPr>
        <w:pStyle w:val="Compact"/>
      </w:pPr>
      <w:r>
        <w:t xml:space="preserve">Lack of standardized multilingual training programs for firefighters.</w:t>
      </w:r>
    </w:p>
    <w:p>
      <w:pPr>
        <w:numPr>
          <w:ilvl w:val="0"/>
          <w:numId w:val="1002"/>
        </w:numPr>
        <w:pStyle w:val="Compact"/>
      </w:pPr>
      <w:r>
        <w:t xml:space="preserve">Insufficient funding for retrofitting historic buildings with modern fire safety measures.</w:t>
      </w:r>
    </w:p>
    <w:p>
      <w:pPr>
        <w:numPr>
          <w:ilvl w:val="0"/>
          <w:numId w:val="1002"/>
        </w:numPr>
        <w:pStyle w:val="Compact"/>
      </w:pPr>
      <w:r>
        <w:t xml:space="preserve">limited public awareness campaigns tailored to Brussels' diverse population.</w:t>
      </w:r>
    </w:p>
    <w:p>
      <w:pPr>
        <w:pStyle w:val="FirstParagraph"/>
      </w:pPr>
      <w:r>
        <w:rPr>
          <w:bCs/>
          <w:b/>
        </w:rPr>
        <w:t xml:space="preserve">Recommendations:</w:t>
      </w:r>
    </w:p>
    <w:p>
      <w:pPr>
        <w:numPr>
          <w:ilvl w:val="0"/>
          <w:numId w:val="1003"/>
        </w:numPr>
        <w:pStyle w:val="Compact"/>
      </w:pPr>
      <w:r>
        <w:rPr>
          <w:iCs/>
          <w:i/>
        </w:rPr>
        <w:t xml:space="preserve">Mandatory Multilingual Training:</w:t>
      </w:r>
      <w:r>
        <w:t xml:space="preserve"> </w:t>
      </w:r>
      <w:r>
        <w:t xml:space="preserve">All firefighters should receive training in at least three languages (French, Dutch, English) to enhance communication during emergencies.</w:t>
      </w:r>
    </w:p>
    <w:p>
      <w:pPr>
        <w:numPr>
          <w:ilvl w:val="0"/>
          <w:numId w:val="1003"/>
        </w:numPr>
        <w:pStyle w:val="Compact"/>
      </w:pPr>
      <w:r>
        <w:rPr>
          <w:iCs/>
          <w:i/>
        </w:rPr>
        <w:t xml:space="preserve">Cultural Sensitivity Workshops:</w:t>
      </w:r>
      <w:r>
        <w:t xml:space="preserve"> </w:t>
      </w:r>
      <w:r>
        <w:t xml:space="preserve">Regular workshops to educate firefighters on cultural practices and religious norms prevalent in Brussels.</w:t>
      </w:r>
    </w:p>
    <w:p>
      <w:pPr>
        <w:numPr>
          <w:ilvl w:val="0"/>
          <w:numId w:val="1003"/>
        </w:numPr>
        <w:pStyle w:val="Compact"/>
      </w:pPr>
      <w:r>
        <w:rPr>
          <w:iCs/>
          <w:i/>
        </w:rPr>
        <w:t xml:space="preserve">Investment in Urban Fire Safety:</w:t>
      </w:r>
      <w:r>
        <w:t xml:space="preserve"> </w:t>
      </w:r>
      <w:r>
        <w:t xml:space="preserve">Allocate funds for upgrading fire safety infrastructure in historic neighborhoods, such as improved fire alarms and sprinkler systems.</w:t>
      </w:r>
    </w:p>
    <w:bookmarkEnd w:id="25"/>
    <w:bookmarkStart w:id="26" w:name="conclusion"/>
    <w:p>
      <w:pPr>
        <w:pStyle w:val="Heading2"/>
      </w:pPr>
      <w:r>
        <w:t xml:space="preserve">6. Conclusion</w:t>
      </w:r>
    </w:p>
    <w:p>
      <w:pPr>
        <w:pStyle w:val="FirstParagraph"/>
      </w:pPr>
      <w:r>
        <w:t xml:space="preserve">This Undergraduate Thesis underscores the vital role of firefighters in Belgium Brussels, a city where their work is shaped by unique social, cultural, and infrastructural factors. While existing frameworks have made strides in addressing challenges like multilingual communication and urban firefighting, ongoing efforts are needed to adapt policies to the evolving needs of a multicultural metropolis. Future research could explore the psychological impact of cultural diversity on emergency responders or the role of AI in enhancing fire safety protocols.</w:t>
      </w:r>
    </w:p>
    <w:p>
      <w:pPr>
        <w:pStyle w:val="BodyText"/>
      </w:pPr>
      <w:r>
        <w:t xml:space="preserve">As Belgium Brussels continues to grow and diversify, ensuring that firefighters are equipped with both technical expertise and cultural competence will remain essential for safeguarding public safety.</w:t>
      </w:r>
    </w:p>
    <w:bookmarkEnd w:id="26"/>
    <w:bookmarkStart w:id="27" w:name="references"/>
    <w:p>
      <w:pPr>
        <w:pStyle w:val="Heading2"/>
      </w:pPr>
      <w:r>
        <w:t xml:space="preserve">References</w:t>
      </w:r>
    </w:p>
    <w:p>
      <w:pPr>
        <w:numPr>
          <w:ilvl w:val="0"/>
          <w:numId w:val="1004"/>
        </w:numPr>
        <w:pStyle w:val="Compact"/>
      </w:pPr>
      <w:r>
        <w:t xml:space="preserve">Service des Pompiers de Bruxelles. (2023). Annual Report on Emergency Services in the Brussels-Capital Region.</w:t>
      </w:r>
    </w:p>
    <w:p>
      <w:pPr>
        <w:numPr>
          <w:ilvl w:val="0"/>
          <w:numId w:val="1004"/>
        </w:numPr>
        <w:pStyle w:val="Compact"/>
      </w:pPr>
      <w:r>
        <w:t xml:space="preserve">Van Der Veken, P. (2018). Multiculturalism and Public Safety: A Case Study of Brussels. European Journal of Emergency Management.</w:t>
      </w:r>
    </w:p>
    <w:p>
      <w:pPr>
        <w:numPr>
          <w:ilvl w:val="0"/>
          <w:numId w:val="1004"/>
        </w:numPr>
        <w:pStyle w:val="Compact"/>
      </w:pPr>
      <w:r>
        <w:t xml:space="preserve">European Fire Service Association. (2021). Guidelines for Urban Firefighting in Diverse Populations.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Firefighter Roles and Challenges in Belgium Brussels</dc:title>
  <dc:creator/>
  <dc:language>en</dc:language>
  <cp:keywords/>
  <dcterms:created xsi:type="dcterms:W3CDTF">2026-07-21T13:35:42Z</dcterms:created>
  <dcterms:modified xsi:type="dcterms:W3CDTF">2026-07-21T13:35:42Z</dcterms:modified>
</cp:coreProperties>
</file>

<file path=docProps/custom.xml><?xml version="1.0" encoding="utf-8"?>
<Properties xmlns="http://schemas.openxmlformats.org/officeDocument/2006/custom-properties" xmlns:vt="http://schemas.openxmlformats.org/officeDocument/2006/docPropsVTypes"/>
</file>