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cf1e6091af9e17de4d5542e37740f3cbde203ba"/>
    <w:p>
      <w:pPr>
        <w:pStyle w:val="Heading1"/>
      </w:pPr>
      <w:r>
        <w:t xml:space="preserve">Undergraduate Thesis: The Role and Challenges of Firefighters in Rio de Janeiro, Brazil</w:t>
      </w:r>
    </w:p>
    <w:bookmarkStart w:id="20" w:name="abstract"/>
    <w:p>
      <w:pPr>
        <w:pStyle w:val="Heading2"/>
      </w:pPr>
      <w:r>
        <w:t xml:space="preserve">Abstract</w:t>
      </w:r>
    </w:p>
    <w:p>
      <w:pPr>
        <w:pStyle w:val="FirstParagraph"/>
      </w:pPr>
      <w:r>
        <w:t xml:space="preserve">This Undergraduate Thesis explores the critical role of firefighters in Rio de Janeiro, Brazil, while analyzing the unique challenges they face in a city marked by its geographical diversity, socioeconomic disparities, and environmental vulnerabilities. The study highlights the importance of firefighter training, community engagement, and institutional support to enhance emergency response systems. By focusing on Rio de Janeiro as a case study within Brazil’s broader context, this thesis aims to contribute to policy discussions aimed at improving public safety in urban environments.</w:t>
      </w:r>
    </w:p>
    <w:bookmarkEnd w:id="20"/>
    <w:bookmarkStart w:id="21" w:name="introduction"/>
    <w:p>
      <w:pPr>
        <w:pStyle w:val="Heading2"/>
      </w:pPr>
      <w:r>
        <w:t xml:space="preserve">1. Introduction</w:t>
      </w:r>
    </w:p>
    <w:p>
      <w:pPr>
        <w:pStyle w:val="FirstParagraph"/>
      </w:pPr>
      <w:r>
        <w:t xml:space="preserve">Rio de Janeiro is a city of contrasts—its iconic landscapes, including the Christ the Redeemer statue and Sugarloaf Mountain, coexist with densely populated favelas (slums) and high-risk industrial zones. Firefighters in this region play a vital role in mitigating risks associated with these conditions. This thesis examines how firefighters navigate their duties within Brazil’s legal and cultural frameworks, emphasizing the need for systemic improvements to protect both communities and emergency responders.</w:t>
      </w:r>
    </w:p>
    <w:bookmarkEnd w:id="21"/>
    <w:bookmarkStart w:id="22" w:name="X6c6fdf5bee1d7161e4dff77f31627c87688e2a6"/>
    <w:p>
      <w:pPr>
        <w:pStyle w:val="Heading2"/>
      </w:pPr>
      <w:r>
        <w:t xml:space="preserve">2. Contextualization of the Problem: Firefighters in Brazil</w:t>
      </w:r>
    </w:p>
    <w:p>
      <w:pPr>
        <w:pStyle w:val="FirstParagraph"/>
      </w:pPr>
      <w:r>
        <w:t xml:space="preserve">Brazil’s fire services are divided between federal, state, and municipal agencies. In Rio de Janeiro, the primary firefighting body is the **Corpo de Bombeiros Militar do Estado do Rio de Janeiro (CBMRJ)**, responsible for both urban and rural emergency responses. However, firefighters in Brazil often face challenges such as limited resources, outdated equipment, and insufficient training compared to international standards. These issues are exacerbated in cities like Rio de Janeiro, where rapid urbanization and environmental hazards increase the demand on emergency services.</w:t>
      </w:r>
    </w:p>
    <w:bookmarkEnd w:id="22"/>
    <w:bookmarkStart w:id="23" w:name="Xcaa35bef84b3da6f120d5edc38f47ae59375dde"/>
    <w:p>
      <w:pPr>
        <w:pStyle w:val="Heading2"/>
      </w:pPr>
      <w:r>
        <w:t xml:space="preserve">3. Key Challenges for Firefighters in Rio de Janeiro</w:t>
      </w:r>
    </w:p>
    <w:p>
      <w:pPr>
        <w:numPr>
          <w:ilvl w:val="0"/>
          <w:numId w:val="1001"/>
        </w:numPr>
        <w:pStyle w:val="Compact"/>
      </w:pPr>
      <w:r>
        <w:rPr>
          <w:bCs/>
          <w:b/>
        </w:rPr>
        <w:t xml:space="preserve">Urban Vulnerability:</w:t>
      </w:r>
      <w:r>
        <w:t xml:space="preserve"> </w:t>
      </w:r>
      <w:r>
        <w:t xml:space="preserve">Favelas, often built on steep hillsides or in close proximity to forested areas like Tijuca National Park, are prone to fires caused by electrical faults or unregulated waste. Firefighters must navigate narrow alleys and unstable terrain during operations.</w:t>
      </w:r>
    </w:p>
    <w:p>
      <w:pPr>
        <w:numPr>
          <w:ilvl w:val="0"/>
          <w:numId w:val="1001"/>
        </w:numPr>
        <w:pStyle w:val="Compact"/>
      </w:pPr>
      <w:r>
        <w:rPr>
          <w:bCs/>
          <w:b/>
        </w:rPr>
        <w:t xml:space="preserve">Environmental Risks:</w:t>
      </w:r>
      <w:r>
        <w:t xml:space="preserve"> </w:t>
      </w:r>
      <w:r>
        <w:t xml:space="preserve">Rio’s coastal location and frequent droughts create conditions for wildfires in nearby forests. These fires can quickly spread to urban areas, overwhelming resources.</w:t>
      </w:r>
    </w:p>
    <w:p>
      <w:pPr>
        <w:numPr>
          <w:ilvl w:val="0"/>
          <w:numId w:val="1001"/>
        </w:numPr>
        <w:pStyle w:val="Compact"/>
      </w:pPr>
      <w:r>
        <w:rPr>
          <w:bCs/>
          <w:b/>
        </w:rPr>
        <w:t xml:space="preserve">Socioeconomic Disparities:</w:t>
      </w:r>
      <w:r>
        <w:t xml:space="preserve"> </w:t>
      </w:r>
      <w:r>
        <w:t xml:space="preserve">Lower-income communities often lack fire prevention education and infrastructure, increasing the likelihood of preventable fires. Firefighters must balance rescue operations with public outreach to address root causes.</w:t>
      </w:r>
    </w:p>
    <w:p>
      <w:pPr>
        <w:numPr>
          <w:ilvl w:val="0"/>
          <w:numId w:val="1001"/>
        </w:numPr>
        <w:pStyle w:val="Compact"/>
      </w:pPr>
      <w:r>
        <w:rPr>
          <w:bCs/>
          <w:b/>
        </w:rPr>
        <w:t xml:space="preserve">Resource Constraints:</w:t>
      </w:r>
      <w:r>
        <w:t xml:space="preserve"> </w:t>
      </w:r>
      <w:r>
        <w:t xml:space="preserve">Budget limitations in Brazil’s public sector have led to understaffing, aging equipment, and delayed response times in Rio de Janeiro. This compromises both firefighter safety and operational efficiency.</w:t>
      </w:r>
    </w:p>
    <w:bookmarkEnd w:id="23"/>
    <w:bookmarkStart w:id="24" w:name="case-studies-from-rio-de-janeiro"/>
    <w:p>
      <w:pPr>
        <w:pStyle w:val="Heading2"/>
      </w:pPr>
      <w:r>
        <w:t xml:space="preserve">4. Case Studies from Rio de Janeiro</w:t>
      </w:r>
    </w:p>
    <w:p>
      <w:pPr>
        <w:pStyle w:val="FirstParagraph"/>
      </w:pPr>
      <w:r>
        <w:rPr>
          <w:bCs/>
          <w:b/>
        </w:rPr>
        <w:t xml:space="preserve">Case 1: The 2010 Favela Fires in Complexo do Alemão</w:t>
      </w:r>
      <w:r>
        <w:br/>
      </w:r>
      <w:r>
        <w:t xml:space="preserve">In 2010, a series of fires in the Complexo do Alemão favela highlighted the dangers firefighters face when responding to crises in high-density, low-resource areas. Limited access roads and community distrust initially hindered efforts, underscoring the need for improved coordination between firefighters and local authorities.</w:t>
      </w:r>
    </w:p>
    <w:p>
      <w:pPr>
        <w:pStyle w:val="BodyText"/>
      </w:pPr>
      <w:r>
        <w:rPr>
          <w:bCs/>
          <w:b/>
        </w:rPr>
        <w:t xml:space="preserve">Case 2: Wildfires in Tijuca National Park (2019)</w:t>
      </w:r>
      <w:r>
        <w:br/>
      </w:r>
      <w:r>
        <w:t xml:space="preserve">Wildfires in Tijuca National Park frequently threaten nearby neighborhoods. Firefighters have since partnered with environmental agencies to create firebreaks and educate residents about preventive measures, showcasing the potential of integrated strategies.</w:t>
      </w:r>
    </w:p>
    <w:bookmarkEnd w:id="24"/>
    <w:bookmarkStart w:id="25" w:name="recommendations-for-improvement"/>
    <w:p>
      <w:pPr>
        <w:pStyle w:val="Heading2"/>
      </w:pPr>
      <w:r>
        <w:t xml:space="preserve">5. Recommendations for Improvement</w:t>
      </w:r>
    </w:p>
    <w:p>
      <w:pPr>
        <w:pStyle w:val="FirstParagraph"/>
      </w:pPr>
      <w:r>
        <w:t xml:space="preserve">To strengthen the role of firefighters in Rio de Janeiro, this thesis proposes:</w:t>
      </w:r>
    </w:p>
    <w:p>
      <w:pPr>
        <w:numPr>
          <w:ilvl w:val="0"/>
          <w:numId w:val="1002"/>
        </w:numPr>
        <w:pStyle w:val="Compact"/>
      </w:pPr>
      <w:r>
        <w:rPr>
          <w:bCs/>
          <w:b/>
        </w:rPr>
        <w:t xml:space="preserve">Enhanced Training Programs:</w:t>
      </w:r>
      <w:r>
        <w:t xml:space="preserve"> </w:t>
      </w:r>
      <w:r>
        <w:t xml:space="preserve">Incorporate specialized training for urban firefighting, wildfire management, and community engagement.</w:t>
      </w:r>
    </w:p>
    <w:p>
      <w:pPr>
        <w:numPr>
          <w:ilvl w:val="0"/>
          <w:numId w:val="1002"/>
        </w:numPr>
        <w:pStyle w:val="Compact"/>
      </w:pPr>
      <w:r>
        <w:rPr>
          <w:bCs/>
          <w:b/>
        </w:rPr>
        <w:t xml:space="preserve">Increased Funding:</w:t>
      </w:r>
      <w:r>
        <w:t xml:space="preserve"> </w:t>
      </w:r>
      <w:r>
        <w:t xml:space="preserve">Advocate for higher municipal and federal investment to modernize equipment and reduce staffing shortages.</w:t>
      </w:r>
    </w:p>
    <w:p>
      <w:pPr>
        <w:numPr>
          <w:ilvl w:val="0"/>
          <w:numId w:val="1002"/>
        </w:numPr>
        <w:pStyle w:val="Compact"/>
      </w:pPr>
      <w:r>
        <w:rPr>
          <w:bCs/>
          <w:b/>
        </w:rPr>
        <w:t xml:space="preserve">PUBLIC-AWARENESS CAMPAIGNS:</w:t>
      </w:r>
      <w:r>
        <w:t xml:space="preserve"> </w:t>
      </w:r>
      <w:r>
        <w:t xml:space="preserve">Launch initiatives to educate residents about fire prevention, particularly in favelas and coastal areas.</w:t>
      </w:r>
    </w:p>
    <w:p>
      <w:pPr>
        <w:numPr>
          <w:ilvl w:val="0"/>
          <w:numId w:val="1002"/>
        </w:numPr>
        <w:pStyle w:val="Compact"/>
      </w:pPr>
      <w:r>
        <w:rPr>
          <w:bCs/>
          <w:b/>
        </w:rPr>
        <w:t xml:space="preserve">CROSS-DEPARTMENTAL COOPERATION:</w:t>
      </w:r>
      <w:r>
        <w:t xml:space="preserve"> </w:t>
      </w:r>
      <w:r>
        <w:t xml:space="preserve">Foster collaboration between the CBMRJ, environmental agencies, and local governments to address interconnected risks.</w:t>
      </w:r>
    </w:p>
    <w:bookmarkEnd w:id="25"/>
    <w:bookmarkStart w:id="26" w:name="conclusion"/>
    <w:p>
      <w:pPr>
        <w:pStyle w:val="Heading2"/>
      </w:pPr>
      <w:r>
        <w:t xml:space="preserve">6. Conclusion</w:t>
      </w:r>
    </w:p>
    <w:p>
      <w:pPr>
        <w:pStyle w:val="FirstParagraph"/>
      </w:pPr>
      <w:r>
        <w:t xml:space="preserve">The role of firefighters in Rio de Janeiro is indispensable to public safety in a city defined by its geographical and social complexities. This Undergraduate Thesis has highlighted the urgent need for systemic reforms to support these responders, ensuring they can effectively mitigate risks while protecting communities from fire hazards. As Brazil continues to urbanize, the lessons learned from Rio de Janeiro’s experiences will be critical in shaping national policies for fire prevention and emergency management.</w:t>
      </w:r>
    </w:p>
    <w:bookmarkEnd w:id="26"/>
    <w:bookmarkStart w:id="27" w:name="references"/>
    <w:p>
      <w:pPr>
        <w:pStyle w:val="Heading2"/>
      </w:pPr>
      <w:r>
        <w:t xml:space="preserve">References</w:t>
      </w:r>
    </w:p>
    <w:p>
      <w:pPr>
        <w:pStyle w:val="FirstParagraph"/>
      </w:pPr>
      <w:r>
        <w:rPr>
          <w:iCs/>
          <w:i/>
        </w:rPr>
        <w:t xml:space="preserve">Corpo de Bombeiros Militar do Estado do Rio de Janeiro (CBMRJ).</w:t>
      </w:r>
      <w:r>
        <w:t xml:space="preserve"> </w:t>
      </w:r>
      <w:r>
        <w:t xml:space="preserve">Annual Reports, 2019–2023.</w:t>
      </w:r>
      <w:r>
        <w:br/>
      </w:r>
      <w:r>
        <w:rPr>
          <w:iCs/>
          <w:i/>
        </w:rPr>
        <w:t xml:space="preserve">Brazilian Institute of Geography and Statistics (IBGE).</w:t>
      </w:r>
      <w:r>
        <w:t xml:space="preserve"> </w:t>
      </w:r>
      <w:r>
        <w:t xml:space="preserve">Socioeconomic Data on Rio de Janeiro, 2023.</w:t>
      </w:r>
      <w:r>
        <w:br/>
      </w:r>
      <w:r>
        <w:rPr>
          <w:iCs/>
          <w:i/>
        </w:rPr>
        <w:t xml:space="preserve">UNESCO.</w:t>
      </w:r>
      <w:r>
        <w:t xml:space="preserve"> </w:t>
      </w:r>
      <w:r>
        <w:t xml:space="preserve">Urban Fire Risk Management: A Global Perspective, 2018.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Firefighters in Rio de Janeiro</dc:title>
  <dc:creator/>
  <dc:language>en</dc:language>
  <cp:keywords/>
  <dcterms:created xsi:type="dcterms:W3CDTF">2026-07-21T09:50:58Z</dcterms:created>
  <dcterms:modified xsi:type="dcterms:W3CDTF">2026-07-21T09:50:58Z</dcterms:modified>
</cp:coreProperties>
</file>

<file path=docProps/custom.xml><?xml version="1.0" encoding="utf-8"?>
<Properties xmlns="http://schemas.openxmlformats.org/officeDocument/2006/custom-properties" xmlns:vt="http://schemas.openxmlformats.org/officeDocument/2006/docPropsVTypes"/>
</file>