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31" w:name="X94311721a261b0f4730d168434e5c2f9d5a9a0d"/>
    <w:p>
      <w:pPr>
        <w:pStyle w:val="Heading1"/>
      </w:pPr>
      <w:r>
        <w:t xml:space="preserve">Undergraduate Thesis: The Role of Firefighters in Urban Emergency Response: A Case Study of Milan, Italy</w:t>
      </w:r>
    </w:p>
    <w:bookmarkStart w:id="20" w:name="abstract"/>
    <w:p>
      <w:pPr>
        <w:pStyle w:val="Heading2"/>
      </w:pPr>
      <w:r>
        <w:t xml:space="preserve">Abstract</w:t>
      </w:r>
    </w:p>
    <w:p>
      <w:pPr>
        <w:pStyle w:val="FirstParagraph"/>
      </w:pPr>
      <w:r>
        <w:t xml:space="preserve">This undergraduate thesis explores the multifaceted role of firefighters in urban emergency management, with a focused analysis on their critical responsibilities and challenges within the context of Milan, Italy. As one of Europe’s most densely populated cities, Milan presents unique logistical and environmental demands for its firefighting services. The study examines the organizational structure of fire departments in Italy, historical trends in firefighting practices, and contemporary issues such as technological integration and public safety education. By analyzing case studies from Milan’s recent history, this thesis underscores the importance of adapting firefighter training and resources to meet the city’s evolving needs.</w:t>
      </w:r>
    </w:p>
    <w:bookmarkEnd w:id="20"/>
    <w:bookmarkStart w:id="21" w:name="introduction"/>
    <w:p>
      <w:pPr>
        <w:pStyle w:val="Heading2"/>
      </w:pPr>
      <w:r>
        <w:t xml:space="preserve">Introduction</w:t>
      </w:r>
    </w:p>
    <w:p>
      <w:pPr>
        <w:pStyle w:val="FirstParagraph"/>
      </w:pPr>
      <w:r>
        <w:t xml:space="preserve">Milan, a global hub for fashion, finance, and industry in northern Italy, faces significant risks due to its high population density, historical architecture (including fire-prone wooden structures), and modern infrastructure. Firefighters in Milan are tasked with not only extinguishing fires but also responding to a wide array of emergencies—ranging from vehicle accidents to chemical spills and natural disasters. This thesis investigates how the Italian firefighting system, particularly in Milan, addresses these challenges while adhering to national regulations and international best practices.</w:t>
      </w:r>
    </w:p>
    <w:bookmarkEnd w:id="21"/>
    <w:bookmarkStart w:id="22" w:name="X9ee6393250c1f0153e778a04d6db3cb19633a56"/>
    <w:p>
      <w:pPr>
        <w:pStyle w:val="Heading2"/>
      </w:pPr>
      <w:r>
        <w:t xml:space="preserve">Historical Context of Firefighting in Italy</w:t>
      </w:r>
    </w:p>
    <w:p>
      <w:pPr>
        <w:pStyle w:val="FirstParagraph"/>
      </w:pPr>
      <w:r>
        <w:t xml:space="preserve">The history of firefighting in Italy dates back to ancient Roman times, but modern fire departments were formalized following the establishment of the Vigili del Fuoco (Firefighters Corps) in 1855. In Milan, this organization has evolved to become a cornerstone of urban emergency services. Historical records reveal that early firefighters relied on manual pumps and rudimentary tools, whereas today’s units employ advanced technology such as thermal imaging cameras, drones, and computerized dispatch systems.</w:t>
      </w:r>
    </w:p>
    <w:bookmarkEnd w:id="22"/>
    <w:bookmarkStart w:id="23" w:name="X31427d83e747d403dd7a353b04808ae3f71b309"/>
    <w:p>
      <w:pPr>
        <w:pStyle w:val="Heading2"/>
      </w:pPr>
      <w:r>
        <w:t xml:space="preserve">Organizational Structure of Firefighters in Milan</w:t>
      </w:r>
    </w:p>
    <w:p>
      <w:pPr>
        <w:pStyle w:val="FirstParagraph"/>
      </w:pPr>
      <w:r>
        <w:t xml:space="preserve">The Vigili del Fuoco in Milan operate under the national framework of the Italian Ministry of Interior. The city is divided into fire zones, each managed by a dedicated station. These stations are staffed with professional firefighters who undergo rigorous training in rescue operations, hazardous material handling, and medical first aid. Milan’s fire department also collaborates with local authorities (e.g., police and ambulance services) to ensure coordinated responses during large-scale incidents.</w:t>
      </w:r>
    </w:p>
    <w:bookmarkEnd w:id="23"/>
    <w:bookmarkStart w:id="24" w:name="Xa2a1a7cee566b8785ade804d3b72a66ed14f3b9"/>
    <w:p>
      <w:pPr>
        <w:pStyle w:val="Heading2"/>
      </w:pPr>
      <w:r>
        <w:t xml:space="preserve">Challenges Faced by Firefighters in Milan</w:t>
      </w:r>
    </w:p>
    <w:p>
      <w:pPr>
        <w:pStyle w:val="FirstParagraph"/>
      </w:pPr>
      <w:r>
        <w:t xml:space="preserve">1. **Urban Sprawl and High-Rise Buildings**: Milan’s skyline includes numerous high-rise structures, which pose unique risks due to the speed at which fires can spread in such environments. Firefighters must navigate narrow staircases and limited access points while ensuring the safety of occupants.</w:t>
      </w:r>
    </w:p>
    <w:p>
      <w:pPr>
        <w:pStyle w:val="BodyText"/>
      </w:pPr>
      <w:r>
        <w:t xml:space="preserve">2. **Historical vs. Modern Architecture**: While many parts of Milan feature historic buildings with wooden frameworks, modern commercial areas are dominated by steel-and-glass skyscrapers. Both require specialized firefighting techniques to mitigate risks.</w:t>
      </w:r>
    </w:p>
    <w:p>
      <w:pPr>
        <w:pStyle w:val="BodyText"/>
      </w:pPr>
      <w:r>
        <w:t xml:space="preserve">3. **Traffic Congestion**: During emergencies, heavy traffic can delay response times. Firefighters in Milan frequently use sirens and radio communication to clear paths for their vehicles.</w:t>
      </w:r>
    </w:p>
    <w:bookmarkEnd w:id="24"/>
    <w:bookmarkStart w:id="25" w:name="X0a96d44c1ec24ad858440472f953e07e94b97a0"/>
    <w:p>
      <w:pPr>
        <w:pStyle w:val="Heading2"/>
      </w:pPr>
      <w:r>
        <w:t xml:space="preserve">Case Study: The 2018 Fire at the Rho Fiera Complex</w:t>
      </w:r>
    </w:p>
    <w:p>
      <w:pPr>
        <w:pStyle w:val="FirstParagraph"/>
      </w:pPr>
      <w:r>
        <w:t xml:space="preserve">In February 2018, a major fire broke out at the Rho Fiera exhibition center in Milan. Over 50 firefighters were deployed to contain the blaze, which threatened hundreds of businesses and required coordination with hazmat teams. The incident highlighted the importance of real-time data sharing between fire stations and emergency services. It also underscored the need for continuous training in high-rise firefighting techniques.</w:t>
      </w:r>
    </w:p>
    <w:bookmarkEnd w:id="25"/>
    <w:bookmarkStart w:id="26" w:name="X09b8b1c18a071f2c6ee4e1569b5d21662904622"/>
    <w:p>
      <w:pPr>
        <w:pStyle w:val="Heading2"/>
      </w:pPr>
      <w:r>
        <w:t xml:space="preserve">Technological Advancements in Milan’s Firefighting Services</w:t>
      </w:r>
    </w:p>
    <w:p>
      <w:pPr>
        <w:pStyle w:val="FirstParagraph"/>
      </w:pPr>
      <w:r>
        <w:t xml:space="preserve">Milan’s firefighters have adopted cutting-edge technologies to enhance their efficiency. For example, the use of drones for aerial surveillance allows teams to assess fire spread quickly, while robotic systems are employed in hazardous environments where human entry is unsafe. Additionally, the city has invested in smart sensors installed in high-risk buildings to detect early signs of fire or gas leaks.</w:t>
      </w:r>
    </w:p>
    <w:bookmarkEnd w:id="26"/>
    <w:bookmarkStart w:id="27" w:name="X1413b35fd78612430f542b124b46d55cfc30bce"/>
    <w:p>
      <w:pPr>
        <w:pStyle w:val="Heading2"/>
      </w:pPr>
      <w:r>
        <w:t xml:space="preserve">Training and Education for Firefighters in Italy</w:t>
      </w:r>
    </w:p>
    <w:p>
      <w:pPr>
        <w:pStyle w:val="FirstParagraph"/>
      </w:pPr>
      <w:r>
        <w:t xml:space="preserve">In Italy, firefighter training is rigorous and standardized. Prospective firefighters must complete a four-year degree program at institutions like the Politecnico di Milano, focusing on engineering, emergency management, and public safety. The curriculum includes hands-on training in simulated fire scenarios and collaboration with international firefighting academies.</w:t>
      </w:r>
    </w:p>
    <w:p>
      <w:pPr>
        <w:numPr>
          <w:ilvl w:val="0"/>
          <w:numId w:val="1001"/>
        </w:numPr>
        <w:pStyle w:val="Compact"/>
      </w:pPr>
      <w:r>
        <w:t xml:space="preserve">Academic Programs**: Courses on urban planning and environmental science are integrated into firefighter education to address city-specific challenges.</w:t>
      </w:r>
    </w:p>
    <w:p>
      <w:pPr>
        <w:numPr>
          <w:ilvl w:val="0"/>
          <w:numId w:val="1001"/>
        </w:numPr>
        <w:pStyle w:val="Compact"/>
      </w:pPr>
      <w:r>
        <w:t xml:space="preserve">Certifications**: Firefighters must attain certifications in advanced life support, hazardous materials, and fire investigation before being deployed.</w:t>
      </w:r>
    </w:p>
    <w:bookmarkEnd w:id="27"/>
    <w:bookmarkStart w:id="28" w:name="the-role-of-public-awareness-campaigns"/>
    <w:p>
      <w:pPr>
        <w:pStyle w:val="Heading2"/>
      </w:pPr>
      <w:r>
        <w:t xml:space="preserve">The Role of Public Awareness Campaigns</w:t>
      </w:r>
    </w:p>
    <w:p>
      <w:pPr>
        <w:pStyle w:val="FirstParagraph"/>
      </w:pPr>
      <w:r>
        <w:t xml:space="preserve">Firefighters in Milan actively engage with the public through campaigns on fire prevention. These efforts include school programs, community workshops on safe cooking practices (a leading cause of residential fires), and distributing smoke detectors to high-risk populations. Such initiatives aim to reduce the frequency and severity of fires.</w:t>
      </w:r>
    </w:p>
    <w:bookmarkEnd w:id="28"/>
    <w:bookmarkStart w:id="29" w:name="conclusion"/>
    <w:p>
      <w:pPr>
        <w:pStyle w:val="Heading2"/>
      </w:pPr>
      <w:r>
        <w:t xml:space="preserve">Conclusion</w:t>
      </w:r>
    </w:p>
    <w:p>
      <w:pPr>
        <w:pStyle w:val="FirstParagraph"/>
      </w:pPr>
      <w:r>
        <w:t xml:space="preserve">This thesis has demonstrated that firefighters in Milan, Italy, play a vital role in safeguarding one of Europe’s most dynamic cities. Their work is shaped by historical legacies, modern technological advancements, and the unique challenges of urban environments. As Milan continues to grow, the integration of innovative solutions—such as AI-driven emergency systems and enhanced interdepartmental coordination—will be essential to maintaining public safety. Future research could explore the long-term impacts of climate change on fire risks in Mediterranean cities like Milan.</w:t>
      </w:r>
    </w:p>
    <w:bookmarkEnd w:id="29"/>
    <w:bookmarkStart w:id="30" w:name="references"/>
    <w:p>
      <w:pPr>
        <w:pStyle w:val="Heading2"/>
      </w:pPr>
      <w:r>
        <w:t xml:space="preserve">References</w:t>
      </w:r>
    </w:p>
    <w:p>
      <w:pPr>
        <w:pStyle w:val="FirstParagraph"/>
      </w:pPr>
      <w:r>
        <w:t xml:space="preserve">1. Ministry of Interior, Italy. (2023). *Annual Report on Emergency Services*.</w:t>
      </w:r>
      <w:r>
        <w:br/>
      </w:r>
      <w:r>
        <w:t xml:space="preserve">2. Vigili del Fuoco, Milan Station. (2018). *Incident Report: Rho Fiera Fire*.</w:t>
      </w:r>
      <w:r>
        <w:br/>
      </w:r>
      <w:r>
        <w:t xml:space="preserve">3. Politecnico di Milano. (2024). *Firefighting and Urban Safety Curriculum Guide*.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in Urban Emergency Response in Milan, Italy</dc:title>
  <dc:creator/>
  <dc:language>en</dc:language>
  <cp:keywords/>
  <dcterms:created xsi:type="dcterms:W3CDTF">2026-07-20T22:12:49Z</dcterms:created>
  <dcterms:modified xsi:type="dcterms:W3CDTF">2026-07-20T22:12:49Z</dcterms:modified>
</cp:coreProperties>
</file>

<file path=docProps/custom.xml><?xml version="1.0" encoding="utf-8"?>
<Properties xmlns="http://schemas.openxmlformats.org/officeDocument/2006/custom-properties" xmlns:vt="http://schemas.openxmlformats.org/officeDocument/2006/docPropsVTypes"/>
</file>