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bda4887ee46b84fdd0d124b8638cb0f588776d7"/>
    <w:p>
      <w:pPr>
        <w:pStyle w:val="Heading1"/>
      </w:pPr>
      <w:r>
        <w:t xml:space="preserve">Undergraduate Thesis: The Role and Challenges of Firefighters in Italy, Naples</w:t>
      </w:r>
    </w:p>
    <w:bookmarkStart w:id="20" w:name="abstract"/>
    <w:p>
      <w:pPr>
        <w:pStyle w:val="Heading2"/>
      </w:pPr>
      <w:r>
        <w:t xml:space="preserve">Abstract</w:t>
      </w:r>
    </w:p>
    <w:p>
      <w:pPr>
        <w:pStyle w:val="FirstParagraph"/>
      </w:pPr>
      <w:r>
        <w:t xml:space="preserve">This Undergraduate Thesis explores the critical role of firefighters in the city of Naples, Italy. Focusing on their responsibilities, challenges, and contributions to public safety within a densely populated urban environment. The document analyzes historical context, modern firefighting practices in Naples, and the unique socio-cultural factors that influence fire prevention and emergency response. By examining data from local fire departments and case studies of notable incidents in Naples, this thesis highlights the importance of adapting firefighter training to regional needs while addressing systemic issues such as infrastructure limitations and community engagement. The research underscores how firefighters serve as both protectors of life and symbols of resilience in a city with a complex history.</w:t>
      </w:r>
    </w:p>
    <w:bookmarkEnd w:id="20"/>
    <w:bookmarkStart w:id="21" w:name="introduction"/>
    <w:p>
      <w:pPr>
        <w:pStyle w:val="Heading2"/>
      </w:pPr>
      <w:r>
        <w:t xml:space="preserve">Introduction</w:t>
      </w:r>
    </w:p>
    <w:p>
      <w:pPr>
        <w:pStyle w:val="FirstParagraph"/>
      </w:pPr>
      <w:r>
        <w:t xml:space="preserve">The city of Naples, Italy, is one of the most historic and culturally rich urban centers in Europe. However, its dense population, historical architecture, and geographical features present unique challenges for emergency services. Firefighters in Naples play a pivotal role in safeguarding communities from fires caused by aging infrastructure, industrial activity, and natural hazards like volcanic eruptions or earthquakes. This Undergraduate Thesis examines the multifaceted responsibilities of firefighters in Naples while addressing the broader implications of their work within Italian fire service frameworks.</w:t>
      </w:r>
    </w:p>
    <w:bookmarkEnd w:id="21"/>
    <w:bookmarkStart w:id="22" w:name="X9ee6393250c1f0153e778a04d6db3cb19633a56"/>
    <w:p>
      <w:pPr>
        <w:pStyle w:val="Heading2"/>
      </w:pPr>
      <w:r>
        <w:t xml:space="preserve">Historical Context of Firefighting in Italy</w:t>
      </w:r>
    </w:p>
    <w:p>
      <w:pPr>
        <w:pStyle w:val="FirstParagraph"/>
      </w:pPr>
      <w:r>
        <w:t xml:space="preserve">Firefighting in Italy dates back to ancient Roman times, with organized efforts to combat fires emerging during the Middle Ages. The modern Italian fire service was formalized in the 19th century, influenced by European models. Today, fire departments across Italy operate under a decentralized system managed by regional and municipal authorities. In Naples, this system is further complicated by the city’s status as a major metropolitan area with over 1 million residents and its proximity to Mount Vesuvius. Firefighters in Naples must balance traditional methods with cutting-edge technology to address both urban and natural disasters.</w:t>
      </w:r>
    </w:p>
    <w:bookmarkEnd w:id="22"/>
    <w:bookmarkStart w:id="23" w:name="Xaedc2c42f2f999e8995903d2e7787ce4c0a16a8"/>
    <w:p>
      <w:pPr>
        <w:pStyle w:val="Heading2"/>
      </w:pPr>
      <w:r>
        <w:t xml:space="preserve">Challenges Faced by Firefighters in Naples</w:t>
      </w:r>
    </w:p>
    <w:p>
      <w:pPr>
        <w:pStyle w:val="FirstParagraph"/>
      </w:pPr>
      <w:r>
        <w:t xml:space="preserve">Naples presents a unique set of challenges for firefighters due to its narrow streets, historical buildings constructed with flammable materials, and high population density. These factors increase the risk of rapid fire spread and make rescue operations more dangerous. Additionally, the city’s economic conditions contribute to delayed infrastructure maintenance, such as outdated electrical systems in older neighborhoods. Firefighters often respond to incidents where limited access to narrow alleys hampers vehicle entry, requiring manual intervention with ladders and specialized equipment. Furthermore, the presence of informal settlements and industrial zones adds complexity to emergency response protocols.</w:t>
      </w:r>
    </w:p>
    <w:bookmarkEnd w:id="23"/>
    <w:bookmarkStart w:id="24" w:name="Xa8a3b38dfc56a213ad3d1d0443e03bbbd614f05"/>
    <w:p>
      <w:pPr>
        <w:pStyle w:val="Heading2"/>
      </w:pPr>
      <w:r>
        <w:t xml:space="preserve">The Role of Firefighters in Public Safety</w:t>
      </w:r>
    </w:p>
    <w:p>
      <w:pPr>
        <w:pStyle w:val="FirstParagraph"/>
      </w:pPr>
      <w:r>
        <w:t xml:space="preserve">Firefighters in Naples are not only responsible for extinguishing fires but also serve as first responders in medical emergencies, hazardous material incidents, and natural disasters. Their work extends beyond firefighting to include community education on fire prevention, disaster preparedness programs, and collaboration with local authorities to enforce safety regulations. In regions like Naples, where volcanic activity (Mount Vesuvius) remains a threat, firefighters are trained in geological risk mitigation strategies. This dual role as both rescuers and educators highlights the versatility required of modern firefighters in Italy.</w:t>
      </w:r>
    </w:p>
    <w:bookmarkEnd w:id="24"/>
    <w:bookmarkStart w:id="25" w:name="X1413b35fd78612430f542b124b46d55cfc30bce"/>
    <w:p>
      <w:pPr>
        <w:pStyle w:val="Heading2"/>
      </w:pPr>
      <w:r>
        <w:t xml:space="preserve">Training and Education for Firefighters in Italy</w:t>
      </w:r>
    </w:p>
    <w:p>
      <w:pPr>
        <w:pStyle w:val="FirstParagraph"/>
      </w:pPr>
      <w:r>
        <w:t xml:space="preserve">In Italy, firefighter training is regulated by national standards but tailored to regional needs. In Naples, trainees undergo rigorous courses covering fire suppression techniques, emergency medical care (EMT certification), and advanced rescue operations. The training also emphasizes language skills for interacting with diverse communities and cultural awareness to build trust in neighborhoods with varying social dynamics. Institutions like the</w:t>
      </w:r>
      <w:r>
        <w:t xml:space="preserve"> </w:t>
      </w:r>
      <w:r>
        <w:rPr>
          <w:iCs/>
          <w:i/>
        </w:rPr>
        <w:t xml:space="preserve">Corpo Nazionale dei Vigili del Fuoco</w:t>
      </w:r>
      <w:r>
        <w:t xml:space="preserve"> </w:t>
      </w:r>
      <w:r>
        <w:t xml:space="preserve">(National Fire Corps) provide specialized programs, while local academies in Naples incorporate simulations of urban fire scenarios specific to the city’s topography.</w:t>
      </w:r>
    </w:p>
    <w:bookmarkEnd w:id="25"/>
    <w:bookmarkStart w:id="26" w:name="critical-case-studies-naples-and-beyond"/>
    <w:p>
      <w:pPr>
        <w:pStyle w:val="Heading2"/>
      </w:pPr>
      <w:r>
        <w:t xml:space="preserve">Critical Case Studies: Naples and Beyond</w:t>
      </w:r>
    </w:p>
    <w:p>
      <w:pPr>
        <w:pStyle w:val="FirstParagraph"/>
      </w:pPr>
      <w:r>
        <w:t xml:space="preserve">This thesis analyzes notable incidents in Naples that underscore the challenges faced by firefighters. For example, the 1980 Mount Vesuvius eruption required coordinated efforts between local firefighters, geologists, and emergency management teams to evacuate thousands of residents. Another case study examines the 2017 fire in a historic residential area of Naples, where narrow streets and collapsed structures complicated rescue operations. These examples illustrate how regional specificity demands customized training and equipment for Italian firefighters.</w:t>
      </w:r>
    </w:p>
    <w:bookmarkEnd w:id="26"/>
    <w:bookmarkStart w:id="27" w:name="Xb23575bc6a786786682b39d81efcd0122f27109"/>
    <w:p>
      <w:pPr>
        <w:pStyle w:val="Heading2"/>
      </w:pPr>
      <w:r>
        <w:t xml:space="preserve">Recommendations for Improving Firefighter Operations in Naples</w:t>
      </w:r>
    </w:p>
    <w:p>
      <w:pPr>
        <w:pStyle w:val="FirstParagraph"/>
      </w:pPr>
      <w:r>
        <w:t xml:space="preserve">To address the unique challenges of Naples, this thesis recommends several measures: (1) investing in modern fire-resistant infrastructure in historic neighborhoods, (2) expanding training programs to include urban search and rescue techniques tailored to narrow alleys and multi-story buildings, and (3) increasing community outreach initiatives to raise awareness of fire safety. Collaboration between local governments, the National Fire Corps, and private organizations could also enhance funding for firefighting technology.</w:t>
      </w:r>
    </w:p>
    <w:bookmarkEnd w:id="27"/>
    <w:bookmarkStart w:id="28" w:name="conclusion"/>
    <w:p>
      <w:pPr>
        <w:pStyle w:val="Heading2"/>
      </w:pPr>
      <w:r>
        <w:t xml:space="preserve">Conclusion</w:t>
      </w:r>
    </w:p>
    <w:p>
      <w:pPr>
        <w:pStyle w:val="FirstParagraph"/>
      </w:pPr>
      <w:r>
        <w:t xml:space="preserve">The role of firefighters in Naples is vital to the city’s resilience and public safety. This Undergraduate Thesis has highlighted how historical, cultural, and geographical factors shape their work while emphasizing the need for targeted improvements in training, infrastructure, and community engagement. As Naples continues to grow and face new challenges, the adaptability of its firefighters will remain central to protecting lives and preserving the city’s heritage.</w:t>
      </w:r>
    </w:p>
    <w:bookmarkEnd w:id="28"/>
    <w:bookmarkStart w:id="29" w:name="references"/>
    <w:p>
      <w:pPr>
        <w:pStyle w:val="Heading2"/>
      </w:pPr>
      <w:r>
        <w:t xml:space="preserve">References</w:t>
      </w:r>
    </w:p>
    <w:p>
      <w:pPr>
        <w:numPr>
          <w:ilvl w:val="0"/>
          <w:numId w:val="1001"/>
        </w:numPr>
        <w:pStyle w:val="Compact"/>
      </w:pPr>
      <w:r>
        <w:t xml:space="preserve">Corpo Nazionale dei Vigili del Fuoco (Italian National Fire Corps). (2023). Annual Report on Emergency Response in Italy.</w:t>
      </w:r>
    </w:p>
    <w:p>
      <w:pPr>
        <w:numPr>
          <w:ilvl w:val="0"/>
          <w:numId w:val="1001"/>
        </w:numPr>
        <w:pStyle w:val="Compact"/>
      </w:pPr>
      <w:r>
        <w:t xml:space="preserve">Graziani, M. (2018). "Firefighting in Historic Cities: A Case Study of Naples." Journal of Urban Safety, 45(3), 78-95.</w:t>
      </w:r>
    </w:p>
    <w:p>
      <w:pPr>
        <w:numPr>
          <w:ilvl w:val="0"/>
          <w:numId w:val="1001"/>
        </w:numPr>
        <w:pStyle w:val="Compact"/>
      </w:pPr>
      <w:r>
        <w:t xml:space="preserve">European Firefighters Association. (2021). "Best Practices for Modern Firefighting in Mediterranean Regions."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Challenges in Italy Naples</dc:title>
  <dc:creator/>
  <dc:language>en</dc:language>
  <cp:keywords/>
  <dcterms:created xsi:type="dcterms:W3CDTF">2026-09-26T14:18:56Z</dcterms:created>
  <dcterms:modified xsi:type="dcterms:W3CDTF">2026-09-26T14:18:56Z</dcterms:modified>
</cp:coreProperties>
</file>

<file path=docProps/custom.xml><?xml version="1.0" encoding="utf-8"?>
<Properties xmlns="http://schemas.openxmlformats.org/officeDocument/2006/custom-properties" xmlns:vt="http://schemas.openxmlformats.org/officeDocument/2006/docPropsVTypes"/>
</file>