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82228950b7f8fd8451f386d36d96097981b43e"/>
    <w:p>
      <w:pPr>
        <w:pStyle w:val="Heading1"/>
      </w:pPr>
      <w:r>
        <w:t xml:space="preserve">Undergraduate Thesis: The Role of Firefighters in Enhancing Urban Safety in Ivory Coast, Abidjan</w:t>
      </w:r>
    </w:p>
    <w:bookmarkStart w:id="20" w:name="introduction"/>
    <w:p>
      <w:pPr>
        <w:pStyle w:val="Heading2"/>
      </w:pPr>
      <w:r>
        <w:t xml:space="preserve">Introduction</w:t>
      </w:r>
    </w:p>
    <w:p>
      <w:pPr>
        <w:pStyle w:val="FirstParagraph"/>
      </w:pPr>
      <w:r>
        <w:t xml:space="preserve">This thesis explores the critical role of</w:t>
      </w:r>
      <w:r>
        <w:t xml:space="preserve"> </w:t>
      </w:r>
      <w:r>
        <w:rPr>
          <w:bCs/>
          <w:b/>
        </w:rPr>
        <w:t xml:space="preserve">firefighters</w:t>
      </w:r>
      <w:r>
        <w:t xml:space="preserve"> </w:t>
      </w:r>
      <w:r>
        <w:t xml:space="preserve">in ensuring urban safety and disaster management within the context of</w:t>
      </w:r>
      <w:r>
        <w:t xml:space="preserve"> </w:t>
      </w:r>
      <w:r>
        <w:rPr>
          <w:bCs/>
          <w:b/>
        </w:rPr>
        <w:t xml:space="preserve">Ivory Coast, Abidjan</w:t>
      </w:r>
      <w:r>
        <w:t xml:space="preserve">. As the economic and cultural hub of Ivory Coast, Abidjan faces unique challenges related to rapid urbanization, infrastructure development, and public safety. The increasing frequency of fires—whether from electrical faults, industrial accidents, or human negligence—has underscored the necessity of a well-equipped and trained firefighting force. This document examines the current state of fire services in Abidjan, evaluates the challenges faced by firefighters in this region, and proposes strategies to strengthen their capacity to protect communities.</w:t>
      </w:r>
    </w:p>
    <w:bookmarkEnd w:id="20"/>
    <w:bookmarkStart w:id="21" w:name="context-of-fire-safety-in-abidjan"/>
    <w:p>
      <w:pPr>
        <w:pStyle w:val="Heading2"/>
      </w:pPr>
      <w:r>
        <w:t xml:space="preserve">Context of Fire Safety in Abidjan</w:t>
      </w:r>
    </w:p>
    <w:p>
      <w:pPr>
        <w:pStyle w:val="FirstParagraph"/>
      </w:pPr>
      <w:r>
        <w:t xml:space="preserve">Abidjan, with its dense population and sprawling urban landscape, is vulnerable to fires due to outdated electrical systems, overcrowded buildings, and insufficient fire prevention measures. According to reports from local authorities and international organizations like the United Nations Office for Disaster Risk Reduction (UNDRR), fires in Abidjan have grown more frequent over the past decade. These incidents often occur in residential areas, commercial zones, and industrial complexes, threatening lives, property, and economic stability.</w:t>
      </w:r>
    </w:p>
    <w:p>
      <w:pPr>
        <w:pStyle w:val="BodyText"/>
      </w:pPr>
      <w:r>
        <w:t xml:space="preserve">The</w:t>
      </w:r>
      <w:r>
        <w:t xml:space="preserve"> </w:t>
      </w:r>
      <w:r>
        <w:rPr>
          <w:bCs/>
          <w:b/>
        </w:rPr>
        <w:t xml:space="preserve">firefighter</w:t>
      </w:r>
      <w:r>
        <w:t xml:space="preserve"> </w:t>
      </w:r>
      <w:r>
        <w:t xml:space="preserve">community in Abidjan plays a pivotal role in mitigating these risks. However, their effectiveness is limited by systemic issues such as inadequate funding, lack of modern equipment, and insufficient training. This thesis aims to highlight these challenges while emphasizing the importance of investing in firefighting infrastructure and personnel to safeguard Abidjan's future.</w:t>
      </w:r>
    </w:p>
    <w:bookmarkEnd w:id="21"/>
    <w:bookmarkStart w:id="22" w:name="the-role-of-firefighters-in-abidjan"/>
    <w:p>
      <w:pPr>
        <w:pStyle w:val="Heading2"/>
      </w:pPr>
      <w:r>
        <w:t xml:space="preserve">The Role of Firefighters in Abidjan</w:t>
      </w:r>
    </w:p>
    <w:p>
      <w:pPr>
        <w:pStyle w:val="FirstParagraph"/>
      </w:pPr>
      <w:r>
        <w:rPr>
          <w:bCs/>
          <w:b/>
        </w:rPr>
        <w:t xml:space="preserve">Firefighters</w:t>
      </w:r>
      <w:r>
        <w:t xml:space="preserve"> </w:t>
      </w:r>
      <w:r>
        <w:t xml:space="preserve">in Ivory Coast are tasked with responding to emergencies, extinguishing fires, and providing medical assistance to victims. In Abidjan, their duties extend beyond firefighting to include community education on fire prevention and collaboration with local authorities for disaster preparedness. Despite their critical role, many firefighters in the region lack access to advanced tools like thermal imaging cameras or high-pressure hoses.</w:t>
      </w:r>
    </w:p>
    <w:p>
      <w:pPr>
        <w:pStyle w:val="BodyText"/>
      </w:pPr>
      <w:r>
        <w:t xml:space="preserve">Moreover, the structure of fire services in Abidjan is fragmented. While the national fire department (Service de Sécurité Incendie et d’Assistance aux Victimes – SSIAV) exists, its reach is often limited by bureaucratic inefficiencies and resource constraints. This thesis argues that strengthening this institution through better coordination and funding is essential for addressing the city's growing fire risks.</w:t>
      </w:r>
    </w:p>
    <w:bookmarkEnd w:id="22"/>
    <w:bookmarkStart w:id="23" w:name="X92ba65301e1ff906a390a1258c5cdb679052d65"/>
    <w:p>
      <w:pPr>
        <w:pStyle w:val="Heading2"/>
      </w:pPr>
      <w:r>
        <w:t xml:space="preserve">Challenges Faced by Firefighters in Abidjan</w:t>
      </w:r>
    </w:p>
    <w:p>
      <w:pPr>
        <w:numPr>
          <w:ilvl w:val="0"/>
          <w:numId w:val="1001"/>
        </w:numPr>
        <w:pStyle w:val="Compact"/>
      </w:pPr>
      <w:r>
        <w:rPr>
          <w:bCs/>
          <w:b/>
        </w:rPr>
        <w:t xml:space="preserve">Limited Resources:</w:t>
      </w:r>
      <w:r>
        <w:t xml:space="preserve"> </w:t>
      </w:r>
      <w:r>
        <w:t xml:space="preserve">Many firefighting units in Abidjan operate with outdated vehicles and equipment, hindering their ability to respond swiftly to emergencies.</w:t>
      </w:r>
    </w:p>
    <w:p>
      <w:pPr>
        <w:numPr>
          <w:ilvl w:val="0"/>
          <w:numId w:val="1001"/>
        </w:numPr>
        <w:pStyle w:val="Compact"/>
      </w:pPr>
      <w:r>
        <w:rPr>
          <w:bCs/>
          <w:b/>
        </w:rPr>
        <w:t xml:space="preserve">Inadequate Training:</w:t>
      </w:r>
      <w:r>
        <w:t xml:space="preserve"> </w:t>
      </w:r>
      <w:r>
        <w:t xml:space="preserve">Firefighters often receive minimal training in modern techniques such as hazardous material management or high-rise fire suppression, which are crucial for urban environments.</w:t>
      </w:r>
    </w:p>
    <w:p>
      <w:pPr>
        <w:numPr>
          <w:ilvl w:val="0"/>
          <w:numId w:val="1001"/>
        </w:numPr>
        <w:pStyle w:val="Compact"/>
      </w:pPr>
      <w:r>
        <w:rPr>
          <w:bCs/>
          <w:b/>
        </w:rPr>
        <w:t xml:space="preserve">Public Awareness Gaps:</w:t>
      </w:r>
      <w:r>
        <w:t xml:space="preserve"> </w:t>
      </w:r>
      <w:r>
        <w:t xml:space="preserve">A lack of public education on fire prevention means that many residents are unaware of basic safety measures, increasing the likelihood of fires and complications during rescue operations.</w:t>
      </w:r>
    </w:p>
    <w:p>
      <w:pPr>
        <w:numPr>
          <w:ilvl w:val="0"/>
          <w:numId w:val="1001"/>
        </w:numPr>
        <w:pStyle w:val="Compact"/>
      </w:pPr>
      <w:r>
        <w:rPr>
          <w:bCs/>
          <w:b/>
        </w:rPr>
        <w:t xml:space="preserve">Bureaucratic Barriers:</w:t>
      </w:r>
      <w:r>
        <w:t xml:space="preserve"> </w:t>
      </w:r>
      <w:r>
        <w:t xml:space="preserve">Slow decision-making processes and limited inter-agency cooperation impede the efficiency of firefighting efforts.</w:t>
      </w:r>
    </w:p>
    <w:bookmarkEnd w:id="23"/>
    <w:bookmarkStart w:id="24" w:name="Xb5efedbd7bf034e1d1b1f3c21f6d1fd7b40a215"/>
    <w:p>
      <w:pPr>
        <w:pStyle w:val="Heading2"/>
      </w:pPr>
      <w:r>
        <w:t xml:space="preserve">The Importance of Enhancing Firefighting Services in Ivory Coast, Abidjan</w:t>
      </w:r>
    </w:p>
    <w:p>
      <w:pPr>
        <w:pStyle w:val="FirstParagraph"/>
      </w:pPr>
      <w:r>
        <w:t xml:space="preserve">Improving fire services in Abidjan is not merely a matter of public safety—it is an economic imperative. Fires can devastate businesses, disrupt transportation networks, and strain healthcare systems. For example, a major fire in the commercial district of Cocody in 2021 caused millions of CFA francs in damages and temporarily closed critical infrastructure.</w:t>
      </w:r>
    </w:p>
    <w:p>
      <w:pPr>
        <w:pStyle w:val="BodyText"/>
      </w:pPr>
      <w:r>
        <w:t xml:space="preserve">Investing in</w:t>
      </w:r>
      <w:r>
        <w:t xml:space="preserve"> </w:t>
      </w:r>
      <w:r>
        <w:rPr>
          <w:bCs/>
          <w:b/>
        </w:rPr>
        <w:t xml:space="preserve">firefighters</w:t>
      </w:r>
      <w:r>
        <w:t xml:space="preserve"> </w:t>
      </w:r>
      <w:r>
        <w:t xml:space="preserve">and their capabilities can reduce these losses while fostering a sense of security among residents. Additionally, modernizing fire services aligns with Ivory Coast's broader goals of sustainable urban development, as outlined in its National Development Plan (2021–2030). By prioritizing fire prevention and response, Abidjan can position itself as a resilient and attractive hub for investment.</w:t>
      </w:r>
    </w:p>
    <w:bookmarkEnd w:id="24"/>
    <w:bookmarkStart w:id="25" w:name="recommendations-for-improvement"/>
    <w:p>
      <w:pPr>
        <w:pStyle w:val="Heading2"/>
      </w:pPr>
      <w:r>
        <w:t xml:space="preserve">Recommendations for Improvement</w:t>
      </w:r>
    </w:p>
    <w:p>
      <w:pPr>
        <w:pStyle w:val="FirstParagraph"/>
      </w:pPr>
      <w:r>
        <w:t xml:space="preserve">To address the challenges outlined above, this thesis proposes the following strategies:</w:t>
      </w:r>
    </w:p>
    <w:p>
      <w:pPr>
        <w:numPr>
          <w:ilvl w:val="0"/>
          <w:numId w:val="1002"/>
        </w:numPr>
        <w:pStyle w:val="Compact"/>
      </w:pPr>
      <w:r>
        <w:rPr>
          <w:bCs/>
          <w:b/>
        </w:rPr>
        <w:t xml:space="preserve">Modernize Firefighting Equipment:</w:t>
      </w:r>
      <w:r>
        <w:t xml:space="preserve"> </w:t>
      </w:r>
      <w:r>
        <w:t xml:space="preserve">Allocate funds to purchase updated vehicles, fire extinguishers, and protective gear for firefighters.</w:t>
      </w:r>
    </w:p>
    <w:p>
      <w:pPr>
        <w:numPr>
          <w:ilvl w:val="0"/>
          <w:numId w:val="1002"/>
        </w:numPr>
        <w:pStyle w:val="Compact"/>
      </w:pPr>
      <w:r>
        <w:rPr>
          <w:bCs/>
          <w:b/>
        </w:rPr>
        <w:t xml:space="preserve">Enhance Training Programs:</w:t>
      </w:r>
      <w:r>
        <w:t xml:space="preserve"> </w:t>
      </w:r>
      <w:r>
        <w:t xml:space="preserve">Partner with international firefighting agencies and local institutions to provide specialized training in urban rescue operations.</w:t>
      </w:r>
    </w:p>
    <w:p>
      <w:pPr>
        <w:numPr>
          <w:ilvl w:val="0"/>
          <w:numId w:val="1002"/>
        </w:numPr>
        <w:pStyle w:val="Compact"/>
      </w:pPr>
      <w:r>
        <w:rPr>
          <w:bCs/>
          <w:b/>
        </w:rPr>
        <w:t xml:space="preserve">Promote Public Awareness Campaigns:</w:t>
      </w:r>
      <w:r>
        <w:t xml:space="preserve"> </w:t>
      </w:r>
      <w:r>
        <w:t xml:space="preserve">Launch initiatives to educate citizens on fire prevention, such as installing smoke detectors and avoiding electrical overloads.</w:t>
      </w:r>
    </w:p>
    <w:p>
      <w:pPr>
        <w:numPr>
          <w:ilvl w:val="0"/>
          <w:numId w:val="1002"/>
        </w:numPr>
        <w:pStyle w:val="Compact"/>
      </w:pPr>
      <w:r>
        <w:rPr>
          <w:bCs/>
          <w:b/>
        </w:rPr>
        <w:t xml:space="preserve">Strengthen Institutional Coordination:</w:t>
      </w:r>
      <w:r>
        <w:t xml:space="preserve"> </w:t>
      </w:r>
      <w:r>
        <w:t xml:space="preserve">Establish a centralized command system for emergency response, ensuring seamless cooperation between the SSIAV, police, and medical services.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firefighters</w:t>
      </w:r>
      <w:r>
        <w:t xml:space="preserve"> </w:t>
      </w:r>
      <w:r>
        <w:t xml:space="preserve">in</w:t>
      </w:r>
      <w:r>
        <w:t xml:space="preserve"> </w:t>
      </w:r>
      <w:r>
        <w:rPr>
          <w:bCs/>
          <w:b/>
        </w:rPr>
        <w:t xml:space="preserve">Ivory Coast Abidjan</w:t>
      </w:r>
      <w:r>
        <w:t xml:space="preserve"> </w:t>
      </w:r>
      <w:r>
        <w:t xml:space="preserve">is indispensable to urban safety and resilience. While challenges such as limited resources and training gaps persist, targeted investments and policy reforms can significantly enhance their effectiveness. As Abidjan continues to grow, prioritizing fire prevention and response will be critical for protecting lives, livelihoods, and the city's economic future. This thesis urges stakeholders—from government officials to community leaders—to recognize the importance of supporting</w:t>
      </w:r>
      <w:r>
        <w:t xml:space="preserve"> </w:t>
      </w:r>
      <w:r>
        <w:rPr>
          <w:bCs/>
          <w:b/>
        </w:rPr>
        <w:t xml:space="preserve">firefighters</w:t>
      </w:r>
      <w:r>
        <w:t xml:space="preserve"> </w:t>
      </w:r>
      <w:r>
        <w:t xml:space="preserve">in their vital work.</w:t>
      </w:r>
    </w:p>
    <w:p>
      <w:pPr>
        <w:pStyle w:val="BodyText"/>
      </w:pPr>
      <w:r>
        <w:rPr>
          <w:iCs/>
          <w:i/>
        </w:rPr>
        <w:t xml:space="preserve">This undergraduate thesis has been prepared as part of the academic requirements for [Your University Name], focusing on urban safety and disaster management in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Ivory Coast Abidjan</dc:title>
  <dc:creator/>
  <dc:language>en</dc:language>
  <cp:keywords/>
  <dcterms:created xsi:type="dcterms:W3CDTF">2026-07-21T06:38:34Z</dcterms:created>
  <dcterms:modified xsi:type="dcterms:W3CDTF">2026-07-21T06:38:34Z</dcterms:modified>
</cp:coreProperties>
</file>

<file path=docProps/custom.xml><?xml version="1.0" encoding="utf-8"?>
<Properties xmlns="http://schemas.openxmlformats.org/officeDocument/2006/custom-properties" xmlns:vt="http://schemas.openxmlformats.org/officeDocument/2006/docPropsVTypes"/>
</file>