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5508421bc504f20ad16ffe15c5a72ef01002df1"/>
    <w:p>
      <w:pPr>
        <w:pStyle w:val="Heading1"/>
      </w:pPr>
      <w:r>
        <w:t xml:space="preserve">Undergraduate Thesis: The Role of Firefighters in Nigeria Abuja</w:t>
      </w:r>
    </w:p>
    <w:bookmarkStart w:id="20" w:name="abstract"/>
    <w:p>
      <w:pPr>
        <w:pStyle w:val="Heading2"/>
      </w:pPr>
      <w:r>
        <w:t xml:space="preserve">Abstract</w:t>
      </w:r>
    </w:p>
    <w:p>
      <w:pPr>
        <w:pStyle w:val="FirstParagraph"/>
      </w:pPr>
      <w:r>
        <w:t xml:space="preserve">This Undergraduate Thesis explores the critical role of firefighters in Nigeria’s capital city, Abuja, highlighting their challenges, contributions to public safety, and the urgent need for systemic improvements. Firefighter services in urban centers like Abuja are vital to mitigating fire-related risks caused by rapid urbanization, industrial growth, and insufficient infrastructure. This study examines current practices in firefighter training, equipment provision, and community engagement while proposing actionable strategies to enhance their effectiveness in Nigeria Abuja.</w:t>
      </w:r>
    </w:p>
    <w:bookmarkEnd w:id="20"/>
    <w:bookmarkStart w:id="21" w:name="introduction"/>
    <w:p>
      <w:pPr>
        <w:pStyle w:val="Heading2"/>
      </w:pPr>
      <w:r>
        <w:t xml:space="preserve">Introduction</w:t>
      </w:r>
    </w:p>
    <w:p>
      <w:pPr>
        <w:pStyle w:val="FirstParagraph"/>
      </w:pPr>
      <w:r>
        <w:t xml:space="preserve">Nigeria Abuja, as the federal capital territory (FCT), is a hub of political, economic, and social activity. However, its rapid urbanization has led to increased fire hazards in residential areas, commercial buildings, and industrial zones. Firefighters are pivotal in safeguarding lives and property from these threats. This Undergraduate Thesis aims to analyze the role of firefighters in Nigeria Abuja through a multidisciplinary lens, focusing on their operational challenges, community impact, and potential pathways for reform.</w:t>
      </w:r>
    </w:p>
    <w:bookmarkEnd w:id="21"/>
    <w:bookmarkStart w:id="22" w:name="the-role-of-firefighters-in-urban-safety"/>
    <w:p>
      <w:pPr>
        <w:pStyle w:val="Heading2"/>
      </w:pPr>
      <w:r>
        <w:t xml:space="preserve">1. The Role of Firefighters in Urban Safety</w:t>
      </w:r>
    </w:p>
    <w:p>
      <w:pPr>
        <w:pStyle w:val="FirstParagraph"/>
      </w:pPr>
      <w:r>
        <w:t xml:space="preserve">Firefighters are trained professionals tasked with responding to emergencies such as fires, hazardous material spills, and rescue operations. In Nigeria Abuja, their responsibilities extend beyond firefighting to include disaster management, public education on fire prevention, and collaboration with other emergency services like the police and ambulance units. Their work is crucial in a city where modern infrastructure coexists with informal settlements prone to fire outbreaks due to outdated wiring or improper storage of flammable materials.</w:t>
      </w:r>
    </w:p>
    <w:bookmarkEnd w:id="22"/>
    <w:bookmarkStart w:id="23" w:name="X8bfe9653cc5f0551ba42b3873158ad156413102"/>
    <w:p>
      <w:pPr>
        <w:pStyle w:val="Heading2"/>
      </w:pPr>
      <w:r>
        <w:t xml:space="preserve">2. Challenges Faced by Firefighters in Nigeria Abuja</w:t>
      </w:r>
    </w:p>
    <w:p>
      <w:pPr>
        <w:pStyle w:val="FirstParagraph"/>
      </w:pPr>
      <w:r>
        <w:t xml:space="preserve">Despite their critical role, firefighters in Nigeria Abuja face significant challenges:</w:t>
      </w:r>
    </w:p>
    <w:p>
      <w:pPr>
        <w:numPr>
          <w:ilvl w:val="0"/>
          <w:numId w:val="1001"/>
        </w:numPr>
        <w:pStyle w:val="Compact"/>
      </w:pPr>
      <w:r>
        <w:rPr>
          <w:bCs/>
          <w:b/>
        </w:rPr>
        <w:t xml:space="preserve">Limited Resources:</w:t>
      </w:r>
      <w:r>
        <w:t xml:space="preserve"> </w:t>
      </w:r>
      <w:r>
        <w:t xml:space="preserve">Inadequate funding leads to outdated equipment, insufficient firefighting vehicles, and lack of protective gear for personnel.</w:t>
      </w:r>
    </w:p>
    <w:p>
      <w:pPr>
        <w:numPr>
          <w:ilvl w:val="0"/>
          <w:numId w:val="1001"/>
        </w:numPr>
        <w:pStyle w:val="Compact"/>
      </w:pPr>
      <w:r>
        <w:rPr>
          <w:bCs/>
          <w:b/>
        </w:rPr>
        <w:t xml:space="preserve">Inadequate Training:</w:t>
      </w:r>
      <w:r>
        <w:t xml:space="preserve"> </w:t>
      </w:r>
      <w:r>
        <w:t xml:space="preserve">Many firefighters receive minimal training or lack access to modern techniques required for complex urban fires.</w:t>
      </w:r>
    </w:p>
    <w:p>
      <w:pPr>
        <w:numPr>
          <w:ilvl w:val="0"/>
          <w:numId w:val="1001"/>
        </w:numPr>
        <w:pStyle w:val="Compact"/>
      </w:pPr>
      <w:r>
        <w:rPr>
          <w:bCs/>
          <w:b/>
        </w:rPr>
        <w:t xml:space="preserve">Urbanization Pressures:</w:t>
      </w:r>
      <w:r>
        <w:t xml:space="preserve"> </w:t>
      </w:r>
      <w:r>
        <w:t xml:space="preserve">The city’s population growth has outpaced the development of fire safety infrastructure, increasing risks in densely populated areas.</w:t>
      </w:r>
    </w:p>
    <w:p>
      <w:pPr>
        <w:numPr>
          <w:ilvl w:val="0"/>
          <w:numId w:val="1001"/>
        </w:numPr>
        <w:pStyle w:val="Compact"/>
      </w:pPr>
      <w:r>
        <w:rPr>
          <w:bCs/>
          <w:b/>
        </w:rPr>
        <w:t xml:space="preserve">Lack of Public Awareness:</w:t>
      </w:r>
      <w:r>
        <w:t xml:space="preserve"> </w:t>
      </w:r>
      <w:r>
        <w:t xml:space="preserve">Limited community education on fire prevention contributes to preventable incidents, such as electrical faults or improper use of gas cylinders.</w:t>
      </w:r>
    </w:p>
    <w:bookmarkEnd w:id="23"/>
    <w:bookmarkStart w:id="24" w:name="X5b1f01ea305c76dd6db9ab94831351c2b821b10"/>
    <w:p>
      <w:pPr>
        <w:pStyle w:val="Heading2"/>
      </w:pPr>
      <w:r>
        <w:t xml:space="preserve">3. Case Studies: Fire Incidents in Nigeria Abuja</w:t>
      </w:r>
    </w:p>
    <w:p>
      <w:pPr>
        <w:pStyle w:val="FirstParagraph"/>
      </w:pPr>
      <w:r>
        <w:t xml:space="preserve">Several high-profile fires in Abuja have underscored the urgency of improving firefighter capabilities:</w:t>
      </w:r>
    </w:p>
    <w:p>
      <w:pPr>
        <w:numPr>
          <w:ilvl w:val="0"/>
          <w:numId w:val="1002"/>
        </w:numPr>
        <w:pStyle w:val="Compact"/>
      </w:pPr>
      <w:r>
        <w:rPr>
          <w:bCs/>
          <w:b/>
        </w:rPr>
        <w:t xml:space="preserve">2018 Office Complex Fire (Wuse Zone):</w:t>
      </w:r>
      <w:r>
        <w:t xml:space="preserve"> </w:t>
      </w:r>
      <w:r>
        <w:t xml:space="preserve">A fire broke out in a commercial building, displacing hundreds and damaging critical infrastructure. Firefighters struggled to contain the blaze due to limited access routes and outdated equipment.</w:t>
      </w:r>
    </w:p>
    <w:p>
      <w:pPr>
        <w:numPr>
          <w:ilvl w:val="0"/>
          <w:numId w:val="1002"/>
        </w:numPr>
        <w:pStyle w:val="Compact"/>
      </w:pPr>
      <w:r>
        <w:rPr>
          <w:bCs/>
          <w:b/>
        </w:rPr>
        <w:t xml:space="preserve">2020 Residential Area Outbreak (Gwagwalada):</w:t>
      </w:r>
      <w:r>
        <w:t xml:space="preserve"> </w:t>
      </w:r>
      <w:r>
        <w:t xml:space="preserve">A fire in an informal settlement resulted in multiple casualties, highlighting gaps in emergency response times and community preparedness.</w:t>
      </w:r>
    </w:p>
    <w:p>
      <w:pPr>
        <w:pStyle w:val="FirstParagraph"/>
      </w:pPr>
      <w:r>
        <w:t xml:space="preserve">These incidents reveal systemic issues requiring urgent attention to prevent future tragedies.</w:t>
      </w:r>
    </w:p>
    <w:bookmarkEnd w:id="24"/>
    <w:bookmarkStart w:id="25" w:name="X7d1da8978c94ea8e5bb93c77d40e88094e2246b"/>
    <w:p>
      <w:pPr>
        <w:pStyle w:val="Heading2"/>
      </w:pPr>
      <w:r>
        <w:t xml:space="preserve">4. Comparative Analysis: Firefighter Services in Other Nigerian Cities</w:t>
      </w:r>
    </w:p>
    <w:p>
      <w:pPr>
        <w:pStyle w:val="FirstParagraph"/>
      </w:pPr>
      <w:r>
        <w:t xml:space="preserve">Nigeria Abuja’s firefighter services lag behind other major cities like Lagos and Port Harcourt, where investment in fire safety has been prioritized. Lagos, for example, has established fire stations with modern equipment and community outreach programs. In contrast, Abuja’s Fire Service Corps often operates with insufficient resources due to bureaucratic delays and budget constraints.</w:t>
      </w:r>
    </w:p>
    <w:bookmarkEnd w:id="25"/>
    <w:bookmarkStart w:id="26" w:name="recommendations-for-improvement"/>
    <w:p>
      <w:pPr>
        <w:pStyle w:val="Heading2"/>
      </w:pPr>
      <w:r>
        <w:t xml:space="preserve">5. Recommendations for Improvement</w:t>
      </w:r>
    </w:p>
    <w:p>
      <w:pPr>
        <w:pStyle w:val="FirstParagraph"/>
      </w:pPr>
      <w:r>
        <w:t xml:space="preserve">To enhance firefighter effectiveness in Nigeria Abuja, the following measures are proposed:</w:t>
      </w:r>
    </w:p>
    <w:p>
      <w:pPr>
        <w:numPr>
          <w:ilvl w:val="0"/>
          <w:numId w:val="1003"/>
        </w:numPr>
        <w:pStyle w:val="Compact"/>
      </w:pPr>
      <w:r>
        <w:rPr>
          <w:bCs/>
          <w:b/>
        </w:rPr>
        <w:t xml:space="preserve">Increased Funding:</w:t>
      </w:r>
      <w:r>
        <w:t xml:space="preserve"> </w:t>
      </w:r>
      <w:r>
        <w:t xml:space="preserve">The Federal Government should allocate adequate resources to the Fire Service Corps to procure modern vehicles, equipment, and protective gear.</w:t>
      </w:r>
    </w:p>
    <w:p>
      <w:pPr>
        <w:numPr>
          <w:ilvl w:val="0"/>
          <w:numId w:val="1003"/>
        </w:numPr>
        <w:pStyle w:val="Compact"/>
      </w:pPr>
      <w:r>
        <w:rPr>
          <w:bCs/>
          <w:b/>
        </w:rPr>
        <w:t xml:space="preserve">Training Programs:</w:t>
      </w:r>
      <w:r>
        <w:t xml:space="preserve"> </w:t>
      </w:r>
      <w:r>
        <w:t xml:space="preserve">Collaborate with international firefighting agencies (e.g., UNISDR) to provide specialized training on urban fire suppression and disaster management.</w:t>
      </w:r>
    </w:p>
    <w:p>
      <w:pPr>
        <w:numPr>
          <w:ilvl w:val="0"/>
          <w:numId w:val="1003"/>
        </w:numPr>
        <w:pStyle w:val="Compact"/>
      </w:pPr>
      <w:r>
        <w:rPr>
          <w:bCs/>
          <w:b/>
        </w:rPr>
        <w:t xml:space="preserve">Community Engagement:</w:t>
      </w:r>
      <w:r>
        <w:t xml:space="preserve"> </w:t>
      </w:r>
      <w:r>
        <w:t xml:space="preserve">Launch public awareness campaigns to educate citizens on fire prevention, evacuation procedures, and the importance of maintaining fire exits.</w:t>
      </w:r>
    </w:p>
    <w:p>
      <w:pPr>
        <w:numPr>
          <w:ilvl w:val="0"/>
          <w:numId w:val="1003"/>
        </w:numPr>
        <w:pStyle w:val="Compact"/>
      </w:pPr>
      <w:r>
        <w:rPr>
          <w:bCs/>
          <w:b/>
        </w:rPr>
        <w:t xml:space="preserve">Infrastructure Development:</w:t>
      </w:r>
      <w:r>
        <w:t xml:space="preserve"> </w:t>
      </w:r>
      <w:r>
        <w:t xml:space="preserve">Enforce strict building codes in Abuja to ensure new constructions meet fire safety standards.</w:t>
      </w:r>
    </w:p>
    <w:bookmarkEnd w:id="26"/>
    <w:bookmarkStart w:id="27" w:name="conclusion"/>
    <w:p>
      <w:pPr>
        <w:pStyle w:val="Heading2"/>
      </w:pPr>
      <w:r>
        <w:t xml:space="preserve">Conclusion</w:t>
      </w:r>
    </w:p>
    <w:p>
      <w:pPr>
        <w:pStyle w:val="FirstParagraph"/>
      </w:pPr>
      <w:r>
        <w:t xml:space="preserve">In conclusion, the role of firefighters in Nigeria Abuja is indispensable to the city’s safety and development. However, systemic challenges hinder their ability to respond effectively to emergencies. This Undergraduate Thesis underscores the need for urgent reforms, including increased funding, better training, and community collaboration. By addressing these issues, Nigeria Abuja can build a resilient fire service capable of protecting its citizens in an era of rapid urbanization.</w:t>
      </w:r>
    </w:p>
    <w:bookmarkEnd w:id="27"/>
    <w:bookmarkStart w:id="28" w:name="references"/>
    <w:p>
      <w:pPr>
        <w:pStyle w:val="Heading2"/>
      </w:pPr>
      <w:r>
        <w:t xml:space="preserve">References</w:t>
      </w:r>
    </w:p>
    <w:p>
      <w:pPr>
        <w:pStyle w:val="FirstParagraph"/>
      </w:pPr>
      <w:r>
        <w:rPr>
          <w:iCs/>
          <w:i/>
        </w:rPr>
        <w:t xml:space="preserve">National Fire Service Corps (Nigeria), "Annual Report 2021." Lagos: Nigerian Federal Government, 2021.</w:t>
      </w:r>
      <w:r>
        <w:br/>
      </w:r>
      <w:r>
        <w:rPr>
          <w:iCs/>
          <w:i/>
        </w:rPr>
        <w:t xml:space="preserve">Abuja Municipal Area Council (AMAC), "Urban Development Plan: Fire Safety Strategies," 2019.</w:t>
      </w:r>
      <w:r>
        <w:br/>
      </w:r>
      <w:r>
        <w:rPr>
          <w:iCs/>
          <w:i/>
        </w:rPr>
        <w:t xml:space="preserve">World Bank, "Fire Safety and Urbanization in Africa," Policy Brief Series No. 34, 2020.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Nigeria Abuja</dc:title>
  <dc:creator/>
  <dc:language>en</dc:language>
  <cp:keywords/>
  <dcterms:created xsi:type="dcterms:W3CDTF">2026-07-21T09:57:43Z</dcterms:created>
  <dcterms:modified xsi:type="dcterms:W3CDTF">2026-07-21T09:57:43Z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