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Firefighter</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9" w:name="X9010ad2123d3504284cb821bbe85ebd5243e90d"/>
    <w:p>
      <w:pPr>
        <w:pStyle w:val="Heading1"/>
      </w:pPr>
      <w:r>
        <w:t xml:space="preserve">Undergraduate Thesis: The Role and Challenges of Firefighters in Peru Lima</w:t>
      </w:r>
    </w:p>
    <w:bookmarkStart w:id="20" w:name="abstract"/>
    <w:p>
      <w:pPr>
        <w:pStyle w:val="Heading2"/>
      </w:pPr>
      <w:r>
        <w:t xml:space="preserve">Abstract</w:t>
      </w:r>
    </w:p>
    <w:p>
      <w:pPr>
        <w:pStyle w:val="FirstParagraph"/>
      </w:pPr>
      <w:r>
        <w:t xml:space="preserve">This Undergraduate Thesis explores the critical role of firefighters in the city of Lima, Peru, analyzing their contributions to public safety, challenges faced due to urbanization and resource limitations, and recommendations for improving emergency response systems. The study highlights how firefighters in Lima are integral to mitigating risks such as wildfires, building collapses, and chemical hazards while navigating socio-economic constraints unique to the region. By integrating case studies of recent incidents and policy analyses, this work aims to provide a comprehensive understanding of the firefighter profession in Peru Lima.</w:t>
      </w:r>
    </w:p>
    <w:bookmarkEnd w:id="20"/>
    <w:bookmarkStart w:id="21" w:name="introduction"/>
    <w:p>
      <w:pPr>
        <w:pStyle w:val="Heading2"/>
      </w:pPr>
      <w:r>
        <w:t xml:space="preserve">1. Introduction</w:t>
      </w:r>
    </w:p>
    <w:p>
      <w:pPr>
        <w:pStyle w:val="FirstParagraph"/>
      </w:pPr>
      <w:r>
        <w:t xml:space="preserve">Lima, the capital of Peru, is one of South America’s most densely populated cities, with over 10 million residents. As urbanization accelerates, so does the risk of fires and other emergencies, making the role of firefighters in Peru Lima indispensable. This thesis examines how firefighters contribute to public safety in this dynamic environment while addressing systemic challenges such as inadequate funding, outdated equipment, and bureaucratic inefficiencies.</w:t>
      </w:r>
    </w:p>
    <w:bookmarkEnd w:id="21"/>
    <w:bookmarkStart w:id="22" w:name="X08e5c4672349e273c6c20c9b021effebae4a1f9"/>
    <w:p>
      <w:pPr>
        <w:pStyle w:val="Heading2"/>
      </w:pPr>
      <w:r>
        <w:t xml:space="preserve">2. Importance of Firefighters in Urban Settings</w:t>
      </w:r>
    </w:p>
    <w:p>
      <w:pPr>
        <w:pStyle w:val="FirstParagraph"/>
      </w:pPr>
      <w:r>
        <w:t xml:space="preserve">Firefighters are the first responders to emergencies involving fire, rescue operations, and hazardous material incidents. In Lima’s sprawling neighborhoods and commercial zones, their work is critical to saving lives and property. The city’s high population density increases the likelihood of fires in residential areas, industrial complexes, and informal settlements (pueblos jóvenes), where fire safety measures are often lacking.</w:t>
      </w:r>
    </w:p>
    <w:p>
      <w:pPr>
        <w:numPr>
          <w:ilvl w:val="0"/>
          <w:numId w:val="1001"/>
        </w:numPr>
        <w:pStyle w:val="Compact"/>
      </w:pPr>
      <w:r>
        <w:rPr>
          <w:bCs/>
          <w:b/>
        </w:rPr>
        <w:t xml:space="preserve">Fire Prevention:</w:t>
      </w:r>
      <w:r>
        <w:t xml:space="preserve"> </w:t>
      </w:r>
      <w:r>
        <w:t xml:space="preserve">Firefighters educate communities on fire safety protocols and conduct inspections to identify potential hazards.</w:t>
      </w:r>
    </w:p>
    <w:p>
      <w:pPr>
        <w:numPr>
          <w:ilvl w:val="0"/>
          <w:numId w:val="1001"/>
        </w:numPr>
        <w:pStyle w:val="Compact"/>
      </w:pPr>
      <w:r>
        <w:rPr>
          <w:bCs/>
          <w:b/>
        </w:rPr>
        <w:t xml:space="preserve">Emergency Response:</w:t>
      </w:r>
      <w:r>
        <w:t xml:space="preserve"> </w:t>
      </w:r>
      <w:r>
        <w:t xml:space="preserve">Rapid response teams in Lima are trained to handle both structural fires and natural disasters like earthquakes or floods.</w:t>
      </w:r>
    </w:p>
    <w:p>
      <w:pPr>
        <w:numPr>
          <w:ilvl w:val="0"/>
          <w:numId w:val="1001"/>
        </w:numPr>
        <w:pStyle w:val="Compact"/>
      </w:pPr>
      <w:r>
        <w:rPr>
          <w:bCs/>
          <w:b/>
        </w:rPr>
        <w:t xml:space="preserve">Civil Protection:</w:t>
      </w:r>
      <w:r>
        <w:t xml:space="preserve"> </w:t>
      </w:r>
      <w:r>
        <w:t xml:space="preserve">Beyond firefighting, these professionals assist in search-and-rescue missions during accidents or natural calamities.</w:t>
      </w:r>
    </w:p>
    <w:bookmarkEnd w:id="22"/>
    <w:bookmarkStart w:id="23" w:name="X03f04beee7a88927599e14b059928e6772782d8"/>
    <w:p>
      <w:pPr>
        <w:pStyle w:val="Heading2"/>
      </w:pPr>
      <w:r>
        <w:t xml:space="preserve">3. Challenges Facing Firefighters in Peru Lima</w:t>
      </w:r>
    </w:p>
    <w:p>
      <w:pPr>
        <w:pStyle w:val="FirstParagraph"/>
      </w:pPr>
      <w:r>
        <w:t xml:space="preserve">The effectiveness of firefighters in Lima is often hindered by systemic issues that require urgent attention:</w:t>
      </w:r>
    </w:p>
    <w:p>
      <w:pPr>
        <w:numPr>
          <w:ilvl w:val="0"/>
          <w:numId w:val="1002"/>
        </w:numPr>
        <w:pStyle w:val="Compact"/>
      </w:pPr>
      <w:r>
        <w:rPr>
          <w:bCs/>
          <w:b/>
        </w:rPr>
        <w:t xml:space="preserve">Limited Resources:</w:t>
      </w:r>
      <w:r>
        <w:t xml:space="preserve"> </w:t>
      </w:r>
      <w:r>
        <w:t xml:space="preserve">Many fire stations lack modern equipment, such as aerial ladders and thermal imaging cameras, which are essential for high-rise rescue operations.</w:t>
      </w:r>
    </w:p>
    <w:p>
      <w:pPr>
        <w:numPr>
          <w:ilvl w:val="0"/>
          <w:numId w:val="1002"/>
        </w:numPr>
        <w:pStyle w:val="Compact"/>
      </w:pPr>
      <w:r>
        <w:rPr>
          <w:bCs/>
          <w:b/>
        </w:rPr>
        <w:t xml:space="preserve">Funding Shortfalls:</w:t>
      </w:r>
      <w:r>
        <w:t xml:space="preserve"> </w:t>
      </w:r>
      <w:r>
        <w:t xml:space="preserve">The National Fire Service (Servicio Nacional de Protección Civil y Bomberos) relies heavily on municipal budgets, which are frequently underfunded due to economic pressures in Peru.</w:t>
      </w:r>
    </w:p>
    <w:p>
      <w:pPr>
        <w:numPr>
          <w:ilvl w:val="0"/>
          <w:numId w:val="1002"/>
        </w:numPr>
        <w:pStyle w:val="Compact"/>
      </w:pPr>
      <w:r>
        <w:rPr>
          <w:bCs/>
          <w:b/>
        </w:rPr>
        <w:t xml:space="preserve">Urban Planning Issues:</w:t>
      </w:r>
      <w:r>
        <w:t xml:space="preserve"> </w:t>
      </w:r>
      <w:r>
        <w:t xml:space="preserve">Informal settlements in Lima lack fire-resistant infrastructure, increasing the risk of rapid fire spread and complicating rescue efforts.</w:t>
      </w:r>
    </w:p>
    <w:p>
      <w:pPr>
        <w:numPr>
          <w:ilvl w:val="0"/>
          <w:numId w:val="1002"/>
        </w:numPr>
        <w:pStyle w:val="Compact"/>
      </w:pPr>
      <w:r>
        <w:rPr>
          <w:bCs/>
          <w:b/>
        </w:rPr>
        <w:t xml:space="preserve">Training Gaps:</w:t>
      </w:r>
      <w:r>
        <w:t xml:space="preserve"> </w:t>
      </w:r>
      <w:r>
        <w:t xml:space="preserve">Firefighters often receive minimal training for specialized scenarios like chemical spills or large-scale wildfires.</w:t>
      </w:r>
    </w:p>
    <w:bookmarkEnd w:id="23"/>
    <w:bookmarkStart w:id="24" w:name="X031d15b41f6a266ace50335bfd5162c53453c0c"/>
    <w:p>
      <w:pPr>
        <w:pStyle w:val="Heading2"/>
      </w:pPr>
      <w:r>
        <w:t xml:space="preserve">4. Case Study: Wildfires in Lima’s Coastal Areas</w:t>
      </w:r>
    </w:p>
    <w:p>
      <w:pPr>
        <w:pStyle w:val="FirstParagraph"/>
      </w:pPr>
      <w:r>
        <w:t xml:space="preserve">In 2021, uncontrolled wildfires in Lima’s coastal districts (e.g., Ventanilla and Santa María del Mar) threatened homes and disrupted local economies. Firefighters from the Ministry of Interior faced challenges such as limited water access, high winds, and lack of coordination with environmental agencies. This incident underscored the need for integrated fire management strategies involving community participation, improved early warning systems, and cross-sector collaboration.</w:t>
      </w:r>
    </w:p>
    <w:bookmarkEnd w:id="24"/>
    <w:bookmarkStart w:id="25" w:name="X43bd7d1e407b93693c554f47226fbd6fcc445cd"/>
    <w:p>
      <w:pPr>
        <w:pStyle w:val="Heading2"/>
      </w:pPr>
      <w:r>
        <w:t xml:space="preserve">5. Comparative Analysis: Firefighter Systems in Latin America</w:t>
      </w:r>
    </w:p>
    <w:p>
      <w:pPr>
        <w:pStyle w:val="FirstParagraph"/>
      </w:pPr>
      <w:r>
        <w:t xml:space="preserve">While countries like Chile and Brazil have robust firefighter networks supported by national legislation, Peru’s system remains fragmented. In Lima, the Fire Service operates under the National Council of Civil Protection (CONAPRO), which lacks centralized authority to enforce regulations effectively. This contrasts with Brazil’s Corps of Firefighters, which has a unified structure and specialized training programs.</w:t>
      </w:r>
    </w:p>
    <w:bookmarkEnd w:id="25"/>
    <w:bookmarkStart w:id="26" w:name="X77501052c91abe7b9ca649a59d2ebbe57400ffb"/>
    <w:p>
      <w:pPr>
        <w:pStyle w:val="Heading2"/>
      </w:pPr>
      <w:r>
        <w:t xml:space="preserve">6. Recommendations for Improving Firefighter Services in Peru Lima</w:t>
      </w:r>
    </w:p>
    <w:p>
      <w:pPr>
        <w:numPr>
          <w:ilvl w:val="0"/>
          <w:numId w:val="1003"/>
        </w:numPr>
        <w:pStyle w:val="Compact"/>
      </w:pPr>
      <w:r>
        <w:rPr>
          <w:bCs/>
          <w:b/>
        </w:rPr>
        <w:t xml:space="preserve">Increased Government Investment:</w:t>
      </w:r>
      <w:r>
        <w:t xml:space="preserve"> </w:t>
      </w:r>
      <w:r>
        <w:t xml:space="preserve">Allocate more funding to upgrade equipment, train personnel, and build fire-resistant infrastructure in vulnerable areas.</w:t>
      </w:r>
    </w:p>
    <w:p>
      <w:pPr>
        <w:numPr>
          <w:ilvl w:val="0"/>
          <w:numId w:val="1003"/>
        </w:numPr>
        <w:pStyle w:val="Compact"/>
      </w:pPr>
      <w:r>
        <w:rPr>
          <w:bCs/>
          <w:b/>
        </w:rPr>
        <w:t xml:space="preserve">Community Engagement:</w:t>
      </w:r>
      <w:r>
        <w:t xml:space="preserve"> </w:t>
      </w:r>
      <w:r>
        <w:t xml:space="preserve">Launch public awareness campaigns to educate residents about fire prevention and emergency preparedness.</w:t>
      </w:r>
    </w:p>
    <w:p>
      <w:pPr>
        <w:numPr>
          <w:ilvl w:val="0"/>
          <w:numId w:val="1003"/>
        </w:numPr>
        <w:pStyle w:val="Compact"/>
      </w:pPr>
      <w:r>
        <w:rPr>
          <w:bCs/>
          <w:b/>
        </w:rPr>
        <w:t xml:space="preserve">Policymaker Collaboration:</w:t>
      </w:r>
      <w:r>
        <w:t xml:space="preserve"> </w:t>
      </w:r>
      <w:r>
        <w:t xml:space="preserve">Strengthen coordination between the Fire Service, municipal governments, and environmental agencies to address urban fire risks holistically.</w:t>
      </w:r>
    </w:p>
    <w:p>
      <w:pPr>
        <w:numPr>
          <w:ilvl w:val="0"/>
          <w:numId w:val="1003"/>
        </w:numPr>
        <w:pStyle w:val="Compact"/>
      </w:pPr>
      <w:r>
        <w:rPr>
          <w:bCs/>
          <w:b/>
        </w:rPr>
        <w:t xml:space="preserve">Modernization of Training:</w:t>
      </w:r>
      <w:r>
        <w:t xml:space="preserve"> </w:t>
      </w:r>
      <w:r>
        <w:t xml:space="preserve">Introduce advanced training modules on technologies such as drones for reconnaissance and AI-based fire detection systems.</w:t>
      </w:r>
    </w:p>
    <w:bookmarkEnd w:id="26"/>
    <w:bookmarkStart w:id="27" w:name="conclusion"/>
    <w:p>
      <w:pPr>
        <w:pStyle w:val="Heading2"/>
      </w:pPr>
      <w:r>
        <w:t xml:space="preserve">7. Conclusion</w:t>
      </w:r>
    </w:p>
    <w:p>
      <w:pPr>
        <w:pStyle w:val="FirstParagraph"/>
      </w:pPr>
      <w:r>
        <w:t xml:space="preserve">The role of firefighters in Peru Lima is vital to safeguarding the lives and property of a rapidly growing urban population. However, systemic challenges require immediate action from policymakers, community leaders, and international partners. This Undergraduate Thesis highlights the urgent need for modernization and investment in fire services to ensure that firefighters can fulfill their mission effectively. By addressing these issues, Peru can build a safer future for its citizens and set a precedent for other developing nations facing similar urban challenges.</w:t>
      </w:r>
    </w:p>
    <w:bookmarkEnd w:id="27"/>
    <w:bookmarkStart w:id="28" w:name="references"/>
    <w:p>
      <w:pPr>
        <w:pStyle w:val="Heading2"/>
      </w:pPr>
      <w:r>
        <w:t xml:space="preserve">References</w:t>
      </w:r>
    </w:p>
    <w:p>
      <w:pPr>
        <w:pStyle w:val="FirstParagraph"/>
      </w:pPr>
      <w:r>
        <w:t xml:space="preserve">1. Ministry of Interior, Peru. (2023). National Fire Service Annual Report.</w:t>
      </w:r>
      <w:r>
        <w:br/>
      </w:r>
      <w:r>
        <w:t xml:space="preserve">2. United Nations Human Settlements Programme (UN-Habitat). (2021). Urbanization and Disaster Risk in Latin America.</w:t>
      </w:r>
      <w:r>
        <w:br/>
      </w:r>
      <w:r>
        <w:t xml:space="preserve">3. Lima City Government. (2020). Fire Safety in Informal Settlements: Challenges and Solutions.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Firefighter in Peru Lima</dc:title>
  <dc:creator/>
  <dc:language>en</dc:language>
  <cp:keywords/>
  <dcterms:created xsi:type="dcterms:W3CDTF">2026-05-02T20:34:28Z</dcterms:created>
  <dcterms:modified xsi:type="dcterms:W3CDTF">2026-05-02T20:34:28Z</dcterms:modified>
</cp:coreProperties>
</file>

<file path=docProps/custom.xml><?xml version="1.0" encoding="utf-8"?>
<Properties xmlns="http://schemas.openxmlformats.org/officeDocument/2006/custom-properties" xmlns:vt="http://schemas.openxmlformats.org/officeDocument/2006/docPropsVTypes"/>
</file>