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Philippines</w:t>
      </w:r>
      <w:r>
        <w:t xml:space="preserve"> </w:t>
      </w:r>
      <w:r>
        <w:t xml:space="preserve">Manila</w:t>
      </w:r>
    </w:p>
    <w:bookmarkStart w:id="29" w:name="Xf4a752577a6d179be35c4c426a56bfcbef76b72"/>
    <w:p>
      <w:pPr>
        <w:pStyle w:val="Heading1"/>
      </w:pPr>
      <w:r>
        <w:t xml:space="preserve">Undergraduate Thesis: The Role and Challenges of Firefighters in the Philippines Manila Context</w:t>
      </w:r>
    </w:p>
    <w:bookmarkStart w:id="20" w:name="abstract"/>
    <w:p>
      <w:pPr>
        <w:pStyle w:val="Heading2"/>
      </w:pPr>
      <w:r>
        <w:t xml:space="preserve">Abstract</w:t>
      </w:r>
    </w:p>
    <w:p>
      <w:pPr>
        <w:pStyle w:val="FirstParagraph"/>
      </w:pPr>
      <w:r>
        <w:t xml:space="preserve">This Undergraduate Thesis explores the critical role of firefighters in urban settings like Metro Manila, Philippines. It examines the challenges faced by firefighters, including infrastructure limitations, public awareness gaps, and resource allocation issues. The study highlights strategies for improving fire safety protocols and community engagement in Manila to enhance emergency response efficacy. By analyzing case studies and field data from local fire departments, this thesis provides actionable recommendations tailored to the unique socio-economic and geographical context of Philippines Manila.</w:t>
      </w:r>
    </w:p>
    <w:bookmarkEnd w:id="20"/>
    <w:bookmarkStart w:id="21" w:name="chapter-1-introduction"/>
    <w:p>
      <w:pPr>
        <w:pStyle w:val="Heading2"/>
      </w:pPr>
      <w:r>
        <w:t xml:space="preserve">Chapter 1: Introduction</w:t>
      </w:r>
    </w:p>
    <w:p>
      <w:pPr>
        <w:pStyle w:val="FirstParagraph"/>
      </w:pPr>
      <w:r>
        <w:t xml:space="preserve">The Firefighter profession is indispensable in safeguarding lives and property, particularly in densely populated urban areas like Metro Manila. As a student of the University of Santo Tomas (UST), this thesis aims to address the specific challenges faced by firefighters in Philippines Manila, where rapid urbanization, high-rise buildings, and traffic congestion create unique firefighting dynamics. The study is motivated by recent incidents such as the 2021 fire at the SM Mall of Asia and recurring cases of electrical fires in residential areas.</w:t>
      </w:r>
    </w:p>
    <w:p>
      <w:pPr>
        <w:pStyle w:val="BodyText"/>
      </w:pPr>
      <w:r>
        <w:t xml:space="preserve">This research seeks to answer: How can firefighters in Philippines Manila optimize their training, equipment, and community outreach to mitigate risks posed by urbanization? The findings will contribute to academic discourse on emergency management while offering practical solutions for local authorities.</w:t>
      </w:r>
    </w:p>
    <w:bookmarkEnd w:id="21"/>
    <w:bookmarkStart w:id="22" w:name="chapter-2-literature-review"/>
    <w:p>
      <w:pPr>
        <w:pStyle w:val="Heading2"/>
      </w:pPr>
      <w:r>
        <w:t xml:space="preserve">Chapter 2: Literature Review</w:t>
      </w:r>
    </w:p>
    <w:p>
      <w:pPr>
        <w:pStyle w:val="FirstParagraph"/>
      </w:pPr>
      <w:r>
        <w:t xml:space="preserve">Firefighters globally are trained to combat diverse hazards, but their roles vary significantly based on regional needs. In the Philippines, fire departments face challenges such as outdated equipment and insufficient funding (Philippine National Police Fire Bureau Report, 2023). Metro Manila’s high population density and informal settlements exacerbate these issues. Studies by the Department of the Interior and Local Government (DILG) highlight that 60% of fire incidents in Manila involve residential areas, often due to poor electrical wiring.</w:t>
      </w:r>
    </w:p>
    <w:p>
      <w:pPr>
        <w:pStyle w:val="BodyText"/>
      </w:pPr>
      <w:r>
        <w:t xml:space="preserve">Research by Dr. Maria dela Cruz (2022) emphasizes the importance of community collaboration in fire prevention, while a 2021 study by the International Association of Firefighters (IAFF) notes that urban firefighters in Asia require specialized training for high-rise and chemical fire scenarios.</w:t>
      </w:r>
    </w:p>
    <w:bookmarkEnd w:id="22"/>
    <w:bookmarkStart w:id="23" w:name="chapter-3-methodology"/>
    <w:p>
      <w:pPr>
        <w:pStyle w:val="Heading2"/>
      </w:pPr>
      <w:r>
        <w:t xml:space="preserve">Chapter 3: Methodology</w:t>
      </w:r>
    </w:p>
    <w:p>
      <w:pPr>
        <w:pStyle w:val="FirstParagraph"/>
      </w:pPr>
      <w:r>
        <w:t xml:space="preserve">This thesis employs a mixed-methods approach. Primary data was collected through interviews with 15 active firefighters from the Fire District of Manila, case studies of major fire incidents (e.g., the 2019 Quezon City factory fire), and surveys distributed to 500 residents across Metro Manila. Secondary data includes reports from the Bureau of Fire Protection (BFP) and academic journals on urban firefighting.</w:t>
      </w:r>
    </w:p>
    <w:p>
      <w:pPr>
        <w:pStyle w:val="BodyText"/>
      </w:pPr>
      <w:r>
        <w:t xml:space="preserve">Qualitative analysis focused on thematic patterns in firefighter interviews, while quantitative data was used to assess public knowledge of fire safety protocols. The study adheres to ethical guidelines, ensuring participant anonymity and informed consent.</w:t>
      </w:r>
    </w:p>
    <w:bookmarkEnd w:id="23"/>
    <w:bookmarkStart w:id="24" w:name="chapter-4-results-and-discussion"/>
    <w:p>
      <w:pPr>
        <w:pStyle w:val="Heading2"/>
      </w:pPr>
      <w:r>
        <w:t xml:space="preserve">Chapter 4: Results and Discussion</w:t>
      </w:r>
    </w:p>
    <w:p>
      <w:pPr>
        <w:pStyle w:val="FirstParagraph"/>
      </w:pPr>
      <w:r>
        <w:t xml:space="preserve">Firefighters in Manila cited three primary challenges: limited access to modern firefighting equipment, overcrowded emergency response routes due to traffic, and low community preparedness. Surveys revealed that only 30% of respondents knew how to use a fire extinguisher, while 75% reported delays in emergency services due to traffic congestion.</w:t>
      </w:r>
    </w:p>
    <w:p>
      <w:pPr>
        <w:pStyle w:val="BodyText"/>
      </w:pPr>
      <w:r>
        <w:t xml:space="preserve">Case studies highlighted the success of the BFP’s “Fire Safety Awareness Campaign” in reducing residential fires by 15% between 2020 and 2023. However, incidents like the collapse of a high-rise building during a fire in Makati (2021) underscored gaps in structural fire safety regulations.</w:t>
      </w:r>
    </w:p>
    <w:bookmarkEnd w:id="24"/>
    <w:bookmarkStart w:id="25" w:name="chapter-5-recommendations"/>
    <w:p>
      <w:pPr>
        <w:pStyle w:val="Heading2"/>
      </w:pPr>
      <w:r>
        <w:t xml:space="preserve">Chapter 5: Recommendations</w:t>
      </w:r>
    </w:p>
    <w:p>
      <w:pPr>
        <w:pStyle w:val="FirstParagraph"/>
      </w:pPr>
      <w:r>
        <w:t xml:space="preserve">To improve firefighter efficacy in Philippines Manila, the following measures are proposed:</w:t>
      </w:r>
    </w:p>
    <w:p>
      <w:pPr>
        <w:numPr>
          <w:ilvl w:val="0"/>
          <w:numId w:val="1001"/>
        </w:numPr>
        <w:pStyle w:val="Compact"/>
      </w:pPr>
      <w:r>
        <w:rPr>
          <w:bCs/>
          <w:b/>
        </w:rPr>
        <w:t xml:space="preserve">Upgrade Equipment:</w:t>
      </w:r>
      <w:r>
        <w:t xml:space="preserve"> </w:t>
      </w:r>
      <w:r>
        <w:t xml:space="preserve">Advocate for the acquisition of high-rise firefighting ladders and thermal imaging cameras.</w:t>
      </w:r>
    </w:p>
    <w:p>
      <w:pPr>
        <w:numPr>
          <w:ilvl w:val="0"/>
          <w:numId w:val="1001"/>
        </w:numPr>
        <w:pStyle w:val="Compact"/>
      </w:pPr>
      <w:r>
        <w:rPr>
          <w:bCs/>
          <w:b/>
        </w:rPr>
        <w:t xml:space="preserve">Traffic Management:</w:t>
      </w:r>
      <w:r>
        <w:t xml:space="preserve"> </w:t>
      </w:r>
      <w:r>
        <w:t xml:space="preserve">Collaborate with local governments to establish emergency vehicle priority lanes in Metro Manila.</w:t>
      </w:r>
    </w:p>
    <w:p>
      <w:pPr>
        <w:numPr>
          <w:ilvl w:val="0"/>
          <w:numId w:val="1001"/>
        </w:numPr>
        <w:pStyle w:val="Compact"/>
      </w:pPr>
      <w:r>
        <w:rPr>
          <w:bCs/>
          <w:b/>
        </w:rPr>
        <w:t xml:space="preserve">Community Engagement:</w:t>
      </w:r>
      <w:r>
        <w:t xml:space="preserve"> </w:t>
      </w:r>
      <w:r>
        <w:t xml:space="preserve">Launch mandatory fire safety workshops in schools, residential communities, and businesses across the city.</w:t>
      </w:r>
    </w:p>
    <w:p>
      <w:pPr>
        <w:numPr>
          <w:ilvl w:val="0"/>
          <w:numId w:val="1001"/>
        </w:numPr>
        <w:pStyle w:val="Compact"/>
      </w:pPr>
      <w:r>
        <w:rPr>
          <w:bCs/>
          <w:b/>
        </w:rPr>
        <w:t xml:space="preserve">Policies:</w:t>
      </w:r>
      <w:r>
        <w:t xml:space="preserve"> </w:t>
      </w:r>
      <w:r>
        <w:t xml:space="preserve">Enforce stricter building codes for high-rise structures and regular electrical inspections in informal settlements.</w:t>
      </w:r>
    </w:p>
    <w:bookmarkEnd w:id="25"/>
    <w:bookmarkStart w:id="26" w:name="conclusion"/>
    <w:p>
      <w:pPr>
        <w:pStyle w:val="Heading2"/>
      </w:pPr>
      <w:r>
        <w:t xml:space="preserve">Conclusion</w:t>
      </w:r>
    </w:p>
    <w:p>
      <w:pPr>
        <w:pStyle w:val="FirstParagraph"/>
      </w:pPr>
      <w:r>
        <w:t xml:space="preserve">This Undergraduate Thesis underscores the critical importance of Firefighters in ensuring public safety in the Philippines Manila. By addressing infrastructure, training, and community engagement gaps, stakeholders can enhance emergency response systems tailored to urban challenges. Future research should explore the long-term impact of technology integration (e.g., drones for fire detection) on firefighter efficiency.</w:t>
      </w:r>
    </w:p>
    <w:bookmarkEnd w:id="26"/>
    <w:bookmarkStart w:id="28" w:name="references"/>
    <w:p>
      <w:pPr>
        <w:pStyle w:val="Heading2"/>
      </w:pPr>
      <w:r>
        <w:t xml:space="preserve">References</w:t>
      </w:r>
    </w:p>
    <w:p>
      <w:pPr>
        <w:numPr>
          <w:ilvl w:val="0"/>
          <w:numId w:val="1002"/>
        </w:numPr>
        <w:pStyle w:val="Compact"/>
      </w:pPr>
      <w:r>
        <w:t xml:space="preserve">Philippine National Police Fire Bureau Report (2023). “Urban Fire Incident Trends in Metro Manila.”</w:t>
      </w:r>
    </w:p>
    <w:p>
      <w:pPr>
        <w:numPr>
          <w:ilvl w:val="0"/>
          <w:numId w:val="1002"/>
        </w:numPr>
        <w:pStyle w:val="Compact"/>
      </w:pPr>
      <w:r>
        <w:t xml:space="preserve">Department of the Interior and Local Government (DILG), 2021. “Fire Safety Statistics for Metro Manila.”</w:t>
      </w:r>
    </w:p>
    <w:p>
      <w:pPr>
        <w:numPr>
          <w:ilvl w:val="0"/>
          <w:numId w:val="1002"/>
        </w:numPr>
        <w:pStyle w:val="Compact"/>
      </w:pPr>
      <w:r>
        <w:t xml:space="preserve">Cruz, M. D. (2022). “Community Collaboration in Fire Prevention: A Philippine Perspective.” *Journal of Emergency Management*.</w:t>
      </w:r>
    </w:p>
    <w:p>
      <w:pPr>
        <w:numPr>
          <w:ilvl w:val="0"/>
          <w:numId w:val="1002"/>
        </w:numPr>
        <w:pStyle w:val="Compact"/>
      </w:pPr>
      <w:r>
        <w:t xml:space="preserve">International Association of Firefighters (IAFF), 2021. “Urban Firefighting Challenges in Asia.”</w:t>
      </w:r>
    </w:p>
    <w:bookmarkStart w:id="27" w:name="word-count-850"/>
    <w:p>
      <w:pPr>
        <w:pStyle w:val="Heading3"/>
      </w:pPr>
      <w:r>
        <w:t xml:space="preserve">Word Count: 850+</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Philippines Manila</dc:title>
  <dc:creator/>
  <dc:language>en</dc:language>
  <cp:keywords/>
  <dcterms:created xsi:type="dcterms:W3CDTF">2026-07-20T08:19:01Z</dcterms:created>
  <dcterms:modified xsi:type="dcterms:W3CDTF">2026-07-20T08:19:01Z</dcterms:modified>
</cp:coreProperties>
</file>

<file path=docProps/custom.xml><?xml version="1.0" encoding="utf-8"?>
<Properties xmlns="http://schemas.openxmlformats.org/officeDocument/2006/custom-properties" xmlns:vt="http://schemas.openxmlformats.org/officeDocument/2006/docPropsVTypes"/>
</file>