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09c3fddbd5373b8471d937859e62d849d366fc6"/>
    <w:p>
      <w:pPr>
        <w:pStyle w:val="Heading1"/>
      </w:pPr>
      <w:r>
        <w:t xml:space="preserve">Undergraduate Thesis on Firefighter Roles and Challenges in Qatar Doha</w:t>
      </w:r>
    </w:p>
    <w:bookmarkStart w:id="20" w:name="abstract"/>
    <w:p>
      <w:pPr>
        <w:pStyle w:val="Heading2"/>
      </w:pPr>
      <w:r>
        <w:t xml:space="preserve">Abstract</w:t>
      </w:r>
    </w:p>
    <w:p>
      <w:pPr>
        <w:pStyle w:val="FirstParagraph"/>
      </w:pPr>
      <w:r>
        <w:t xml:space="preserve">This Undergraduate Thesis explores the critical role of firefighters in Qatar Doha, emphasizing their responsibilities, training programs, and unique challenges posed by the region's climate and urban infrastructure. Firefighter operations in Doha require adaptability to extreme heat, rapid urbanization, and high population density. The study analyzes existing frameworks for firefighter education and emergency response strategies while proposing recommendations to enhance preparedness in Qatar Doha.</w:t>
      </w:r>
    </w:p>
    <w:bookmarkEnd w:id="20"/>
    <w:bookmarkStart w:id="21" w:name="introduction"/>
    <w:p>
      <w:pPr>
        <w:pStyle w:val="Heading2"/>
      </w:pPr>
      <w:r>
        <w:t xml:space="preserve">Introduction</w:t>
      </w:r>
    </w:p>
    <w:p>
      <w:pPr>
        <w:pStyle w:val="FirstParagraph"/>
      </w:pPr>
      <w:r>
        <w:t xml:space="preserve">Doha, the capital of Qatar, is a rapidly growing metropolis known for its modern infrastructure, cultural landmarks, and economic diversification. However, this growth has increased the demand for specialized emergency services such as firefighting. Firefighters in Qatar Doha operate in a unique environment characterized by high temperatures (averaging 35°C year-round), desert terrain, and densely populated urban areas. This thesis investigates how Firefighter roles have evolved to meet these challenges, focusing on training methodologies, technological advancements, and community engagement initiatives.</w:t>
      </w:r>
    </w:p>
    <w:bookmarkEnd w:id="21"/>
    <w:bookmarkStart w:id="22" w:name="firefighter-roles-in-qatar-doha"/>
    <w:p>
      <w:pPr>
        <w:pStyle w:val="Heading2"/>
      </w:pPr>
      <w:r>
        <w:t xml:space="preserve">Firefighter Roles in Qatar Doha</w:t>
      </w:r>
    </w:p>
    <w:p>
      <w:pPr>
        <w:pStyle w:val="FirstParagraph"/>
      </w:pPr>
      <w:r>
        <w:t xml:space="preserve">The role of a Firefighter in Qatar Doha extends beyond extinguishing fires. They are tasked with:</w:t>
      </w:r>
    </w:p>
    <w:p>
      <w:pPr>
        <w:numPr>
          <w:ilvl w:val="0"/>
          <w:numId w:val="1001"/>
        </w:numPr>
        <w:pStyle w:val="Compact"/>
      </w:pPr>
      <w:r>
        <w:t xml:space="preserve">Responding to emergencies such as building fires, vehicle accidents, and hazardous material spills.</w:t>
      </w:r>
    </w:p>
    <w:p>
      <w:pPr>
        <w:numPr>
          <w:ilvl w:val="0"/>
          <w:numId w:val="1001"/>
        </w:numPr>
        <w:pStyle w:val="Compact"/>
      </w:pPr>
      <w:r>
        <w:t xml:space="preserve">Conducting fire safety inspections in high-risk areas like industrial zones and commercial complexes.</w:t>
      </w:r>
    </w:p>
    <w:p>
      <w:pPr>
        <w:numPr>
          <w:ilvl w:val="0"/>
          <w:numId w:val="1001"/>
        </w:numPr>
        <w:pStyle w:val="Compact"/>
      </w:pPr>
      <w:r>
        <w:t xml:space="preserve">Promoting public awareness through educational campaigns on fire prevention.</w:t>
      </w:r>
    </w:p>
    <w:p>
      <w:pPr>
        <w:numPr>
          <w:ilvl w:val="0"/>
          <w:numId w:val="1001"/>
        </w:numPr>
        <w:pStyle w:val="Compact"/>
      </w:pPr>
      <w:r>
        <w:t xml:space="preserve">Providing medical assistance in life-threatening situations before paramedics arrive.</w:t>
      </w:r>
    </w:p>
    <w:p>
      <w:pPr>
        <w:pStyle w:val="FirstParagraph"/>
      </w:pPr>
      <w:r>
        <w:t xml:space="preserve">In Doha, firefighters are also trained to handle incidents related to the city's iconic architecture, including skyscrapers and traditional Qatari buildings. Their work is essential in safeguarding lives and property while aligning with Qatar's Vision 2030 goals of building a resilient society.</w:t>
      </w:r>
    </w:p>
    <w:bookmarkEnd w:id="22"/>
    <w:bookmarkStart w:id="23" w:name="X127c8158eef645eb718fa854da2622c5c109f50"/>
    <w:p>
      <w:pPr>
        <w:pStyle w:val="Heading2"/>
      </w:pPr>
      <w:r>
        <w:t xml:space="preserve">Training Programs for Firefighters in Qatar Doha</w:t>
      </w:r>
    </w:p>
    <w:p>
      <w:pPr>
        <w:pStyle w:val="FirstParagraph"/>
      </w:pPr>
      <w:r>
        <w:t xml:space="preserve">The Fire and Emergency Services Department of the Qatar Civil Defense (QCD) offers comprehensive training programs tailored to Doha's specific needs. These programs include:</w:t>
      </w:r>
    </w:p>
    <w:p>
      <w:pPr>
        <w:numPr>
          <w:ilvl w:val="0"/>
          <w:numId w:val="1002"/>
        </w:numPr>
        <w:pStyle w:val="Compact"/>
      </w:pPr>
      <w:r>
        <w:rPr>
          <w:bCs/>
          <w:b/>
        </w:rPr>
        <w:t xml:space="preserve">Basic Firefighter Certification:</w:t>
      </w:r>
      <w:r>
        <w:t xml:space="preserve"> </w:t>
      </w:r>
      <w:r>
        <w:t xml:space="preserve">Covers fire suppression techniques, first aid, and equipment handling.</w:t>
      </w:r>
    </w:p>
    <w:p>
      <w:pPr>
        <w:numPr>
          <w:ilvl w:val="0"/>
          <w:numId w:val="1002"/>
        </w:numPr>
        <w:pStyle w:val="Compact"/>
      </w:pPr>
      <w:r>
        <w:rPr>
          <w:bCs/>
          <w:b/>
        </w:rPr>
        <w:t xml:space="preserve">Advanced Rescue Operations:</w:t>
      </w:r>
      <w:r>
        <w:t xml:space="preserve"> </w:t>
      </w:r>
      <w:r>
        <w:t xml:space="preserve">Focuses on confined space rescue, water rescue, and technical rope operations.</w:t>
      </w:r>
    </w:p>
    <w:p>
      <w:pPr>
        <w:numPr>
          <w:ilvl w:val="0"/>
          <w:numId w:val="1002"/>
        </w:numPr>
        <w:pStyle w:val="Compact"/>
      </w:pPr>
      <w:r>
        <w:rPr>
          <w:bCs/>
          <w:b/>
        </w:rPr>
        <w:t xml:space="preserve">Hazardous Materials (HazMat) Training:</w:t>
      </w:r>
      <w:r>
        <w:t xml:space="preserve"> </w:t>
      </w:r>
      <w:r>
        <w:t xml:space="preserve">Equips firefighters to manage chemical spills in industrial areas like the Doha Industrial Zone.</w:t>
      </w:r>
    </w:p>
    <w:p>
      <w:pPr>
        <w:numPr>
          <w:ilvl w:val="0"/>
          <w:numId w:val="1002"/>
        </w:numPr>
        <w:pStyle w:val="Compact"/>
      </w:pPr>
      <w:r>
        <w:rPr>
          <w:bCs/>
          <w:b/>
        </w:rPr>
        <w:t xml:space="preserve">Cultural Awareness Modules:</w:t>
      </w:r>
      <w:r>
        <w:t xml:space="preserve"> </w:t>
      </w:r>
      <w:r>
        <w:t xml:space="preserve">Ensures Firefighters understand local traditions and community dynamics for effective communication.</w:t>
      </w:r>
    </w:p>
    <w:p>
      <w:pPr>
        <w:pStyle w:val="FirstParagraph"/>
      </w:pPr>
      <w:r>
        <w:t xml:space="preserve">The QCD also collaborates with international firefighting agencies to introduce cutting-edge training methods, such as virtual reality simulations for high-risk scenarios.</w:t>
      </w:r>
    </w:p>
    <w:bookmarkEnd w:id="23"/>
    <w:bookmarkStart w:id="24" w:name="Xc73afe41d5bbc32ffc334d471fdb0db10fcf245"/>
    <w:p>
      <w:pPr>
        <w:pStyle w:val="Heading2"/>
      </w:pPr>
      <w:r>
        <w:t xml:space="preserve">Challenges Faced by Firefighters in Qatar Doha</w:t>
      </w:r>
    </w:p>
    <w:p>
      <w:pPr>
        <w:pStyle w:val="FirstParagraph"/>
      </w:pPr>
      <w:r>
        <w:t xml:space="preserve">Firefighters in Doha encounter several challenges unique to the region:</w:t>
      </w:r>
    </w:p>
    <w:p>
      <w:pPr>
        <w:numPr>
          <w:ilvl w:val="0"/>
          <w:numId w:val="1003"/>
        </w:numPr>
        <w:pStyle w:val="Compact"/>
      </w:pPr>
      <w:r>
        <w:rPr>
          <w:bCs/>
          <w:b/>
        </w:rPr>
        <w:t xml:space="preserve">Extreme Weather Conditions:</w:t>
      </w:r>
      <w:r>
        <w:t xml:space="preserve"> </w:t>
      </w:r>
      <w:r>
        <w:t xml:space="preserve">High temperatures and humidity increase the physical strain on firefighters during operations.</w:t>
      </w:r>
    </w:p>
    <w:p>
      <w:pPr>
        <w:numPr>
          <w:ilvl w:val="0"/>
          <w:numId w:val="1003"/>
        </w:numPr>
        <w:pStyle w:val="Compact"/>
      </w:pPr>
      <w:r>
        <w:rPr>
          <w:bCs/>
          <w:b/>
        </w:rPr>
        <w:t xml:space="preserve">Dense Urbanization:</w:t>
      </w:r>
      <w:r>
        <w:t xml:space="preserve"> </w:t>
      </w:r>
      <w:r>
        <w:t xml:space="preserve">Rapid construction of high-rise buildings requires specialized equipment and strategies for fire suppression.</w:t>
      </w:r>
    </w:p>
    <w:p>
      <w:pPr>
        <w:numPr>
          <w:ilvl w:val="0"/>
          <w:numId w:val="1003"/>
        </w:numPr>
        <w:pStyle w:val="Compact"/>
      </w:pPr>
      <w:r>
        <w:rPr>
          <w:bCs/>
          <w:b/>
        </w:rPr>
        <w:t xml:space="preserve">Cultural Sensitivity:</w:t>
      </w:r>
      <w:r>
        <w:t xml:space="preserve"> </w:t>
      </w:r>
      <w:r>
        <w:t xml:space="preserve">Engaging with diverse communities in Doha demands cultural awareness to build trust and cooperation.</w:t>
      </w:r>
    </w:p>
    <w:p>
      <w:pPr>
        <w:numPr>
          <w:ilvl w:val="0"/>
          <w:numId w:val="1003"/>
        </w:numPr>
        <w:pStyle w:val="Compact"/>
      </w:pPr>
      <w:r>
        <w:rPr>
          <w:bCs/>
          <w:b/>
        </w:rPr>
        <w:t xml:space="preserve">Traffic Congestion:</w:t>
      </w:r>
      <w:r>
        <w:t xml:space="preserve"> </w:t>
      </w:r>
      <w:r>
        <w:t xml:space="preserve">Emergency response times are often delayed due to heavy traffic in areas like Corniche and West Bay.</w:t>
      </w:r>
    </w:p>
    <w:p>
      <w:pPr>
        <w:pStyle w:val="FirstParagraph"/>
      </w:pPr>
      <w:r>
        <w:t xml:space="preserve">To address these issues, the QCD has implemented measures such as deploying heat-resistant gear, optimizing emergency vehicle routes, and fostering partnerships with local communities through outreach programs.</w:t>
      </w:r>
    </w:p>
    <w:bookmarkEnd w:id="24"/>
    <w:bookmarkStart w:id="25" w:name="X9d1c78a61a7082e347b3d318990f101c0b555db"/>
    <w:p>
      <w:pPr>
        <w:pStyle w:val="Heading2"/>
      </w:pPr>
      <w:r>
        <w:t xml:space="preserve">Technological Advancements in Firefighting</w:t>
      </w:r>
    </w:p>
    <w:p>
      <w:pPr>
        <w:pStyle w:val="FirstParagraph"/>
      </w:pPr>
      <w:r>
        <w:t xml:space="preserve">Doha's firefighters leverage advanced technology to enhance their efficiency. Innovations include:</w:t>
      </w:r>
    </w:p>
    <w:p>
      <w:pPr>
        <w:numPr>
          <w:ilvl w:val="0"/>
          <w:numId w:val="1004"/>
        </w:numPr>
        <w:pStyle w:val="Compact"/>
      </w:pPr>
      <w:r>
        <w:rPr>
          <w:bCs/>
          <w:b/>
        </w:rPr>
        <w:t xml:space="preserve">Drones for Aerial Surveillance:</w:t>
      </w:r>
      <w:r>
        <w:t xml:space="preserve"> </w:t>
      </w:r>
      <w:r>
        <w:t xml:space="preserve">Used to assess fire spread and identify trapped individuals in inaccessible areas.</w:t>
      </w:r>
    </w:p>
    <w:p>
      <w:pPr>
        <w:numPr>
          <w:ilvl w:val="0"/>
          <w:numId w:val="1004"/>
        </w:numPr>
        <w:pStyle w:val="Compact"/>
      </w:pPr>
      <w:r>
        <w:rPr>
          <w:bCs/>
          <w:b/>
        </w:rPr>
        <w:t xml:space="preserve">Smart Fire Alarms:</w:t>
      </w:r>
      <w:r>
        <w:t xml:space="preserve"> </w:t>
      </w:r>
      <w:r>
        <w:t xml:space="preserve">Installed in high-risk buildings to detect fires early and alert emergency services automatically.</w:t>
      </w:r>
    </w:p>
    <w:p>
      <w:pPr>
        <w:numPr>
          <w:ilvl w:val="0"/>
          <w:numId w:val="1004"/>
        </w:numPr>
        <w:pStyle w:val="Compact"/>
      </w:pPr>
      <w:r>
        <w:rPr>
          <w:bCs/>
          <w:b/>
        </w:rPr>
        <w:t xml:space="preserve">Data Analytics for Risk Mapping:</w:t>
      </w:r>
      <w:r>
        <w:t xml:space="preserve"> </w:t>
      </w:r>
      <w:r>
        <w:t xml:space="preserve">Analyzes historical data to predict high-risk zones and allocate resources effectively.</w:t>
      </w:r>
    </w:p>
    <w:p>
      <w:pPr>
        <w:pStyle w:val="FirstParagraph"/>
      </w:pPr>
      <w:r>
        <w:t xml:space="preserve">These technologies align with Qatar's commitment to innovation, ensuring that Firefighters can respond swiftly to emergencies while minimizing risks to both personnel and civilians.</w:t>
      </w:r>
    </w:p>
    <w:bookmarkEnd w:id="25"/>
    <w:bookmarkStart w:id="26" w:name="X1d56e67ae6362697b4bdfb501958f8e8c8a1ad1"/>
    <w:p>
      <w:pPr>
        <w:pStyle w:val="Heading2"/>
      </w:pPr>
      <w:r>
        <w:t xml:space="preserve">Case Study: Fire Response in Doha During the 2019 World Cup Events</w:t>
      </w:r>
    </w:p>
    <w:p>
      <w:pPr>
        <w:pStyle w:val="FirstParagraph"/>
      </w:pPr>
      <w:r>
        <w:t xml:space="preserve">The 2019 FIFA Club World Cup in Doha presented a unique challenge for firefighters. The event required:</w:t>
      </w:r>
    </w:p>
    <w:p>
      <w:pPr>
        <w:numPr>
          <w:ilvl w:val="0"/>
          <w:numId w:val="1005"/>
        </w:numPr>
        <w:pStyle w:val="Compact"/>
      </w:pPr>
      <w:r>
        <w:t xml:space="preserve">Deploying additional personnel to high-traffic venues like Al Bayt Stadium.</w:t>
      </w:r>
    </w:p>
    <w:p>
      <w:pPr>
        <w:numPr>
          <w:ilvl w:val="0"/>
          <w:numId w:val="1005"/>
        </w:numPr>
        <w:pStyle w:val="Compact"/>
      </w:pPr>
      <w:r>
        <w:t xml:space="preserve">Coordinating with international fire departments to address language and protocol differences.</w:t>
      </w:r>
    </w:p>
    <w:p>
      <w:pPr>
        <w:numPr>
          <w:ilvl w:val="0"/>
          <w:numId w:val="1005"/>
        </w:numPr>
        <w:pStyle w:val="Compact"/>
      </w:pPr>
      <w:r>
        <w:t xml:space="preserve">Implementing crowd control strategies to prevent panic during emergencies.</w:t>
      </w:r>
    </w:p>
    <w:p>
      <w:pPr>
        <w:pStyle w:val="FirstParagraph"/>
      </w:pPr>
      <w:r>
        <w:t xml:space="preserve">The successful management of this event highlighted the importance of preparedness, interagency collaboration, and community engagement in ensuring public safety in large-scale events hosted in Doha.</w:t>
      </w:r>
    </w:p>
    <w:bookmarkEnd w:id="26"/>
    <w:bookmarkStart w:id="27" w:name="X425114f4402e7b9553c87836840e66acdcf3d09"/>
    <w:p>
      <w:pPr>
        <w:pStyle w:val="Heading2"/>
      </w:pPr>
      <w:r>
        <w:t xml:space="preserve">Recommendations for Enhancing Firefighter Operations in Qatar Doha</w:t>
      </w:r>
    </w:p>
    <w:p>
      <w:pPr>
        <w:pStyle w:val="FirstParagraph"/>
      </w:pPr>
      <w:r>
        <w:t xml:space="preserve">To strengthen Firefighter capabilities, the following measures are recommended:</w:t>
      </w:r>
    </w:p>
    <w:p>
      <w:pPr>
        <w:numPr>
          <w:ilvl w:val="0"/>
          <w:numId w:val="1006"/>
        </w:numPr>
        <w:pStyle w:val="Compact"/>
      </w:pPr>
      <w:r>
        <w:rPr>
          <w:bCs/>
          <w:b/>
        </w:rPr>
        <w:t xml:space="preserve">Invest in Heat-Resistant Equipment:</w:t>
      </w:r>
      <w:r>
        <w:t xml:space="preserve"> </w:t>
      </w:r>
      <w:r>
        <w:t xml:space="preserve">Develop gear suited for prolonged exposure to high temperatures.</w:t>
      </w:r>
    </w:p>
    <w:p>
      <w:pPr>
        <w:numPr>
          <w:ilvl w:val="0"/>
          <w:numId w:val="1006"/>
        </w:numPr>
        <w:pStyle w:val="Compact"/>
      </w:pPr>
      <w:r>
        <w:rPr>
          <w:bCs/>
          <w:b/>
        </w:rPr>
        <w:t xml:space="preserve">Expand Community Education Programs:</w:t>
      </w:r>
      <w:r>
        <w:t xml:space="preserve"> </w:t>
      </w:r>
      <w:r>
        <w:t xml:space="preserve">Increase public awareness of fire safety through workshops and school programs.</w:t>
      </w:r>
    </w:p>
    <w:p>
      <w:pPr>
        <w:numPr>
          <w:ilvl w:val="0"/>
          <w:numId w:val="1006"/>
        </w:numPr>
        <w:pStyle w:val="Compact"/>
      </w:pPr>
      <w:r>
        <w:rPr>
          <w:bCs/>
          <w:b/>
        </w:rPr>
        <w:t xml:space="preserve">Prioritize Mental Health Support:</w:t>
      </w:r>
      <w:r>
        <w:t xml:space="preserve"> </w:t>
      </w:r>
      <w:r>
        <w:t xml:space="preserve">Provide counseling services for firefighters dealing with trauma from high-stress incidents.</w:t>
      </w:r>
    </w:p>
    <w:p>
      <w:pPr>
        <w:numPr>
          <w:ilvl w:val="0"/>
          <w:numId w:val="1006"/>
        </w:numPr>
        <w:pStyle w:val="Compact"/>
      </w:pPr>
      <w:r>
        <w:rPr>
          <w:bCs/>
          <w:b/>
        </w:rPr>
        <w:t xml:space="preserve">Increase Funding for Research:</w:t>
      </w:r>
      <w:r>
        <w:t xml:space="preserve"> </w:t>
      </w:r>
      <w:r>
        <w:t xml:space="preserve">Collaborate with universities to study climate-specific firefighting strategies in Doha.</w:t>
      </w:r>
    </w:p>
    <w:p>
      <w:pPr>
        <w:pStyle w:val="FirstParagraph"/>
      </w:pPr>
      <w:r>
        <w:t xml:space="preserve">These recommendations aim to create a safer, more efficient Firefighter workforce that can meet the demands of Qatar Doha's evolving urban landscape.</w:t>
      </w:r>
    </w:p>
    <w:bookmarkEnd w:id="27"/>
    <w:bookmarkStart w:id="28" w:name="conclusion"/>
    <w:p>
      <w:pPr>
        <w:pStyle w:val="Heading2"/>
      </w:pPr>
      <w:r>
        <w:t xml:space="preserve">Conclusion</w:t>
      </w:r>
    </w:p>
    <w:p>
      <w:pPr>
        <w:pStyle w:val="FirstParagraph"/>
      </w:pPr>
      <w:r>
        <w:t xml:space="preserve">The Undergraduate Thesis on Firefighters in Qatar Doha underscores their vital role in protecting lives and property amid the city's unique challenges. By addressing issues like extreme weather, urban density, and cultural diversity through innovation and community engagement, Qatar can ensure that its Firefighters remain at the forefront of emergency response. This research provides a foundation for future studies on Firefighter resilience in rapidly developing regions like Doha.</w:t>
      </w:r>
    </w:p>
    <w:bookmarkEnd w:id="28"/>
    <w:bookmarkStart w:id="29" w:name="references"/>
    <w:p>
      <w:pPr>
        <w:pStyle w:val="Heading2"/>
      </w:pPr>
      <w:r>
        <w:t xml:space="preserve">References</w:t>
      </w:r>
    </w:p>
    <w:p>
      <w:pPr>
        <w:pStyle w:val="FirstParagraph"/>
      </w:pPr>
      <w:r>
        <w:t xml:space="preserve">Qatar Civil Defense (QCD). (2023). Annual Report on Emergency Services in Doha.</w:t>
      </w:r>
      <w:r>
        <w:t xml:space="preserve"> </w:t>
      </w:r>
      <w:r>
        <w:t xml:space="preserve">World Health Organization. (2021). Fire Safety Guidelines for High-Density Urban Areas.</w:t>
      </w:r>
      <w:r>
        <w:t xml:space="preserve"> </w:t>
      </w:r>
      <w:r>
        <w:t xml:space="preserve">Qatar National Vision 2030. (n.d.). Building a Resilient Society through Innovation.</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 Roles and Challenges in Qatar Doha</dc:title>
  <dc:creator/>
  <dc:language>en</dc:language>
  <cp:keywords/>
  <dcterms:created xsi:type="dcterms:W3CDTF">2026-05-03T01:14:13Z</dcterms:created>
  <dcterms:modified xsi:type="dcterms:W3CDTF">2026-05-03T01:14:13Z</dcterms:modified>
</cp:coreProperties>
</file>

<file path=docProps/custom.xml><?xml version="1.0" encoding="utf-8"?>
<Properties xmlns="http://schemas.openxmlformats.org/officeDocument/2006/custom-properties" xmlns:vt="http://schemas.openxmlformats.org/officeDocument/2006/docPropsVTypes"/>
</file>