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Firefighters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8" w:name="X049522286bbf1da04cca164a2c4c08c476d4902"/>
    <w:p>
      <w:pPr>
        <w:pStyle w:val="Heading1"/>
      </w:pPr>
      <w:r>
        <w:t xml:space="preserve">Undergraduate Thesis: The Role and Challenges of Firefighters in Saudi Arabia Riyadh</w:t>
      </w:r>
    </w:p>
    <w:bookmarkStart w:id="20" w:name="abstract"/>
    <w:p>
      <w:pPr>
        <w:pStyle w:val="Heading2"/>
      </w:pPr>
      <w:r>
        <w:t xml:space="preserve">Abstract</w:t>
      </w:r>
    </w:p>
    <w:p>
      <w:pPr>
        <w:pStyle w:val="FirstParagraph"/>
      </w:pPr>
      <w:r>
        <w:t xml:space="preserve">This Undergraduate Thesis explores the critical role of firefighters in the Kingdom of Saudi Arabia, with a specific focus on Riyadh, the capital city. As urbanization accelerates in Riyadh, the demand for efficient fire safety measures and skilled firefighting personnel has increased significantly. This study examines the challenges faced by firefighters in Riyadh, including rapid urban expansion, population growth, and cultural dynamics. It also evaluates existing strategies employed by local authorities to enhance fire safety infrastructure and improve emergency response times. By analyzing case studies and policy frameworks, this thesis aims to highlight the importance of modernizing firefighting practices in Riyadh while aligning them with Saudi Arabia's Vision 2030 goals for sustainable development and public safety.</w:t>
      </w:r>
    </w:p>
    <w:bookmarkEnd w:id="20"/>
    <w:bookmarkStart w:id="21" w:name="introduction"/>
    <w:p>
      <w:pPr>
        <w:pStyle w:val="Heading2"/>
      </w:pPr>
      <w:r>
        <w:t xml:space="preserve">Introduction</w:t>
      </w:r>
    </w:p>
    <w:p>
      <w:pPr>
        <w:pStyle w:val="FirstParagraph"/>
      </w:pPr>
      <w:r>
        <w:t xml:space="preserve">Saudi Arabia, particularly its capital Riyadh, is undergoing unprecedented transformation. With rapid infrastructure development, population growth, and the diversification of economic activities under Vision 2030, the city has become a hub for innovation and modernity. However, this progress brings unique challenges to public safety. Firefighters in Riyadh play a pivotal role in ensuring the well-being of residents and protecting critical assets such as high-rise buildings, commercial centers, and historical sites. This Undergraduate Thesis investigates the responsibilities of firefighters in Riyadh, the obstacles they face due to urbanization and climate factors, and potential solutions to strengthen their operational efficiency. Understanding these dynamics is essential for shaping future policies that align with Saudi Arabia’s national objectives.</w:t>
      </w:r>
    </w:p>
    <w:bookmarkEnd w:id="21"/>
    <w:bookmarkStart w:id="22" w:name="literature-review"/>
    <w:p>
      <w:pPr>
        <w:pStyle w:val="Heading2"/>
      </w:pPr>
      <w:r>
        <w:t xml:space="preserve">Literature Review</w:t>
      </w:r>
    </w:p>
    <w:p>
      <w:pPr>
        <w:pStyle w:val="FirstParagraph"/>
      </w:pPr>
      <w:r>
        <w:t xml:space="preserve">Firefighting has evolved from a localized community effort to a highly specialized profession requiring advanced training, technology, and coordination. In Saudi Arabia, the National Fire Safety Center (NFSC) oversees fire safety standards and firefighter training programs across the kingdom. However, Riyadh’s unique characteristics—such as its vast urban sprawl and high population density—pose distinct challenges compared to other cities in Saudi Arabia or globally. Studies on firefighting in Middle Eastern cities often emphasize the need for culturally sensitive emergency response strategies, particularly in areas with diverse populations and traditional architectural styles.</w:t>
      </w:r>
    </w:p>
    <w:p>
      <w:pPr>
        <w:pStyle w:val="BodyText"/>
      </w:pPr>
      <w:r>
        <w:t xml:space="preserve">Research on Riyadh’s fire safety infrastructure highlights gaps such as insufficient public awareness about fire prevention, delays in emergency response due to traffic congestion, and the need for modern equipment to combat fires in high-rise buildings. A 2021 report by the Saudi Emergency Management Authority noted that over 60% of fire incidents in Riyadh occur in residential areas, underscoring the importance of community engagement and education.</w:t>
      </w:r>
    </w:p>
    <w:bookmarkEnd w:id="22"/>
    <w:bookmarkStart w:id="23" w:name="methodology"/>
    <w:p>
      <w:pPr>
        <w:pStyle w:val="Heading2"/>
      </w:pPr>
      <w:r>
        <w:t xml:space="preserve">Methodology</w:t>
      </w:r>
    </w:p>
    <w:p>
      <w:pPr>
        <w:pStyle w:val="FirstParagraph"/>
      </w:pPr>
      <w:r>
        <w:t xml:space="preserve">This thesis employs a qualitative research approach, utilizing secondary data from official reports, interviews with firefighters and emergency services personnel in Riyadh, and case studies of major fire incidents. Data was collected through government publications such as the Saudi Emergency Management Authority’s annual reports, academic journals on urban safety in the Middle East, and surveys conducted with local residents. The analysis focuses on identifying patterns in fire incidents, evaluating the effectiveness of current firefighting strategies, and proposing evidence-based recommendations for improvement.</w:t>
      </w:r>
    </w:p>
    <w:bookmarkEnd w:id="23"/>
    <w:bookmarkStart w:id="24" w:name="findings-and-analysis"/>
    <w:p>
      <w:pPr>
        <w:pStyle w:val="Heading2"/>
      </w:pPr>
      <w:r>
        <w:t xml:space="preserve">Findings and Analysis</w:t>
      </w:r>
    </w:p>
    <w:p>
      <w:pPr>
        <w:pStyle w:val="FirstParagraph"/>
      </w:pPr>
      <w:r>
        <w:rPr>
          <w:bCs/>
          <w:b/>
        </w:rPr>
        <w:t xml:space="preserve">1. Urbanization Challenges:</w:t>
      </w:r>
      <w:r>
        <w:t xml:space="preserve"> </w:t>
      </w:r>
      <w:r>
        <w:t xml:space="preserve">Riyadh’s rapid urban development has led to increased construction of high-rise buildings and commercial complexes. While these structures are subject to modern building codes, older neighborhoods still pose risks due to outdated wiring systems and narrow streets that hinder vehicle access for firefighting units.</w:t>
      </w:r>
    </w:p>
    <w:p>
      <w:pPr>
        <w:pStyle w:val="BodyText"/>
      </w:pPr>
      <w:r>
        <w:rPr>
          <w:bCs/>
          <w:b/>
        </w:rPr>
        <w:t xml:space="preserve">2. Cultural Dynamics:</w:t>
      </w:r>
      <w:r>
        <w:t xml:space="preserve"> </w:t>
      </w:r>
      <w:r>
        <w:t xml:space="preserve">Firefighters in Riyadh must navigate cultural nuances, such as community resistance to certain safety protocols or delays in reporting fires due to social stigma. Additionally, the integration of expatriate populations into emergency response plans is crucial but often overlooked.</w:t>
      </w:r>
    </w:p>
    <w:p>
      <w:pPr>
        <w:pStyle w:val="BodyText"/>
      </w:pPr>
      <w:r>
        <w:rPr>
          <w:bCs/>
          <w:b/>
        </w:rPr>
        <w:t xml:space="preserve">3. Technological Gaps:</w:t>
      </w:r>
      <w:r>
        <w:t xml:space="preserve"> </w:t>
      </w:r>
      <w:r>
        <w:t xml:space="preserve">Although Riyadh has adopted smart city technologies, firefighting operations still rely heavily on traditional methods. The deployment of drones for aerial surveillance and AI-powered fire detection systems could significantly improve response times and accuracy.</w:t>
      </w:r>
    </w:p>
    <w:bookmarkEnd w:id="24"/>
    <w:bookmarkStart w:id="25" w:name="case-study-fire-incident-in-riyadh-2023"/>
    <w:p>
      <w:pPr>
        <w:pStyle w:val="Heading2"/>
      </w:pPr>
      <w:r>
        <w:t xml:space="preserve">Case Study: Fire Incident in Riyadh (2023)</w:t>
      </w:r>
    </w:p>
    <w:p>
      <w:pPr>
        <w:pStyle w:val="FirstParagraph"/>
      </w:pPr>
      <w:r>
        <w:t xml:space="preserve">In March 2023, a major fire broke out in a commercial complex in the Al-Khobar district of Riyadh. Despite swift action by local firefighters, the incident highlighted critical issues such as inadequate fire exits and lack of real-time monitoring systems. Post-incident analysis revealed that 80% of casualties could have been prevented with better compliance to fire safety regulations.</w:t>
      </w:r>
    </w:p>
    <w:bookmarkEnd w:id="25"/>
    <w:bookmarkStart w:id="26" w:name="recommendations"/>
    <w:p>
      <w:pPr>
        <w:pStyle w:val="Heading2"/>
      </w:pPr>
      <w:r>
        <w:t xml:space="preserve">Recommendations</w:t>
      </w:r>
    </w:p>
    <w:p>
      <w:pPr>
        <w:pStyle w:val="FirstParagraph"/>
      </w:pPr>
      <w:r>
        <w:t xml:space="preserve">To address these challenges, this thesis proposes the following:</w:t>
      </w:r>
    </w:p>
    <w:p>
      <w:pPr>
        <w:numPr>
          <w:ilvl w:val="0"/>
          <w:numId w:val="1001"/>
        </w:numPr>
        <w:pStyle w:val="Compact"/>
      </w:pPr>
      <w:r>
        <w:rPr>
          <w:bCs/>
          <w:b/>
        </w:rPr>
        <w:t xml:space="preserve">Enhanced Training Programs:</w:t>
      </w:r>
      <w:r>
        <w:t xml:space="preserve"> </w:t>
      </w:r>
      <w:r>
        <w:t xml:space="preserve">Develop specialized training for firefighters in Riyadh to handle high-rise fires and hazardous materials, with input from international firefighting experts.</w:t>
      </w:r>
    </w:p>
    <w:p>
      <w:pPr>
        <w:numPr>
          <w:ilvl w:val="0"/>
          <w:numId w:val="1001"/>
        </w:numPr>
        <w:pStyle w:val="Compact"/>
      </w:pPr>
      <w:r>
        <w:rPr>
          <w:bCs/>
          <w:b/>
        </w:rPr>
        <w:t xml:space="preserve">Cultural Sensitivity Workshops:</w:t>
      </w:r>
      <w:r>
        <w:t xml:space="preserve"> </w:t>
      </w:r>
      <w:r>
        <w:t xml:space="preserve">Conduct community outreach programs to educate residents about fire prevention and reduce delays in emergency reporting.</w:t>
      </w:r>
    </w:p>
    <w:p>
      <w:pPr>
        <w:numPr>
          <w:ilvl w:val="0"/>
          <w:numId w:val="1001"/>
        </w:numPr>
        <w:pStyle w:val="Compact"/>
      </w:pPr>
      <w:r>
        <w:rPr>
          <w:bCs/>
          <w:b/>
        </w:rPr>
        <w:t xml:space="preserve">Tech Integration:</w:t>
      </w:r>
      <w:r>
        <w:t xml:space="preserve"> </w:t>
      </w:r>
      <w:r>
        <w:t xml:space="preserve">Invest in smart fire detection systems, drone technology, and real-time data analytics to optimize firefighting operations.</w:t>
      </w:r>
    </w:p>
    <w:p>
      <w:pPr>
        <w:numPr>
          <w:ilvl w:val="0"/>
          <w:numId w:val="1001"/>
        </w:numPr>
        <w:pStyle w:val="Compact"/>
      </w:pPr>
      <w:r>
        <w:rPr>
          <w:bCs/>
          <w:b/>
        </w:rPr>
        <w:t xml:space="preserve">Policy Reforms:</w:t>
      </w:r>
      <w:r>
        <w:t xml:space="preserve"> </w:t>
      </w:r>
      <w:r>
        <w:t xml:space="preserve">Strengthen enforcement of building codes and mandate regular safety audits for commercial and residential properties.</w:t>
      </w:r>
    </w:p>
    <w:bookmarkEnd w:id="26"/>
    <w:bookmarkStart w:id="27" w:name="conclusion"/>
    <w:p>
      <w:pPr>
        <w:pStyle w:val="Heading2"/>
      </w:pPr>
      <w:r>
        <w:t xml:space="preserve">Conclusion</w:t>
      </w:r>
    </w:p>
    <w:p>
      <w:pPr>
        <w:pStyle w:val="FirstParagraph"/>
      </w:pPr>
      <w:r>
        <w:t xml:space="preserve">The role of firefighters in Riyadh is indispensable to the city’s safety and resilience. As Saudi Arabia continues its journey toward Vision 2030, it is imperative to modernize firefighting practices, address cultural and infrastructural challenges, and leverage technology for better emergency management. This Undergraduate Thesis underscores the need for a collaborative effort between government agencies, communities, and international partners to ensure that Riyadh remains a safe and sustainable city for its growing population. By prioritizing fire safety investments today, Saudi Arabia can mitigate risks tomorrow.</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Firefighters in Saudi Arabia Riyadh</dc:title>
  <dc:creator/>
  <dc:language>en</dc:language>
  <cp:keywords/>
  <dcterms:created xsi:type="dcterms:W3CDTF">2026-07-20T05:46:20Z</dcterms:created>
  <dcterms:modified xsi:type="dcterms:W3CDTF">2026-07-20T05:46:20Z</dcterms:modified>
</cp:coreProperties>
</file>

<file path=docProps/custom.xml><?xml version="1.0" encoding="utf-8"?>
<Properties xmlns="http://schemas.openxmlformats.org/officeDocument/2006/custom-properties" xmlns:vt="http://schemas.openxmlformats.org/officeDocument/2006/docPropsVTypes"/>
</file>