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30" w:name="Xfa7ddf989db13b4828d46e41461296df411636c"/>
    <w:p>
      <w:pPr>
        <w:pStyle w:val="Heading1"/>
      </w:pPr>
      <w:r>
        <w:t xml:space="preserve">Undergraduate Thesis: The Role of Firefighters in South Africa Cape Town</w:t>
      </w:r>
    </w:p>
    <w:bookmarkStart w:id="20" w:name="abstract"/>
    <w:p>
      <w:pPr>
        <w:pStyle w:val="Heading2"/>
      </w:pPr>
      <w:r>
        <w:t xml:space="preserve">Abstract</w:t>
      </w:r>
    </w:p>
    <w:p>
      <w:pPr>
        <w:pStyle w:val="FirstParagraph"/>
      </w:pPr>
      <w:r>
        <w:t xml:space="preserve">This undergraduate thesis explores the critical role of firefighters in South Africa's Cape Town, emphasizing their unique challenges and contributions to public safety. By analyzing historical data, case studies, and interviews with local firefighters, this document highlights the importance of emergency services in urban environments like Cape Town. The study also addresses gaps in training, resource allocation, and community engagement within the Fire Department of the Western Cape. This research aims to provide actionable insights for improving firefighter preparedness and resilience in a region prone to wildfires, urban fires, and natural disasters.</w:t>
      </w:r>
    </w:p>
    <w:bookmarkEnd w:id="20"/>
    <w:bookmarkStart w:id="21" w:name="introduction"/>
    <w:p>
      <w:pPr>
        <w:pStyle w:val="Heading2"/>
      </w:pPr>
      <w:r>
        <w:t xml:space="preserve">Introduction</w:t>
      </w:r>
    </w:p>
    <w:p>
      <w:pPr>
        <w:pStyle w:val="FirstParagraph"/>
      </w:pPr>
      <w:r>
        <w:t xml:space="preserve">Firefighters are essential pillars of public safety in any city, but their role is particularly significant in South Africa’s Cape Town. As a coastal metropolis with diverse geography—including mountains, forests, and densely populated urban areas—Cape Town faces unique risks such as wildfires during the dry season, electrical fires in high-rise buildings, and emergencies arising from socioeconomic challenges like informal settlements. This thesis examines the responsibilities of firefighters in this context, their training requirements, and the systemic support they need to perform effectively. The study is framed within South Africa’s broader emergency services framework while focusing on localized issues specific to Cape Town.</w:t>
      </w:r>
    </w:p>
    <w:bookmarkEnd w:id="21"/>
    <w:bookmarkStart w:id="22" w:name="methodology"/>
    <w:p>
      <w:pPr>
        <w:pStyle w:val="Heading2"/>
      </w:pPr>
      <w:r>
        <w:t xml:space="preserve">Methodology</w:t>
      </w:r>
    </w:p>
    <w:p>
      <w:pPr>
        <w:pStyle w:val="FirstParagraph"/>
      </w:pPr>
      <w:r>
        <w:t xml:space="preserve">To gather data for this thesis, a mixed-methods approach was employed. Primary research included semi-structured interviews with 15 firefighters from the Cape Town Fire Department, as well as surveys distributed to community members in high-risk areas. Secondary sources included official reports from the Western Cape Government, academic articles on fire safety in urban environments, and case studies of major incidents in Cape Town (e.g., the 2015 Table Mountain wildfires). Data analysis focused on identifying patterns in emergency response times, resource allocation gaps, and community awareness levels.</w:t>
      </w:r>
    </w:p>
    <w:bookmarkEnd w:id="22"/>
    <w:bookmarkStart w:id="23" w:name="literature-review"/>
    <w:p>
      <w:pPr>
        <w:pStyle w:val="Heading2"/>
      </w:pPr>
      <w:r>
        <w:t xml:space="preserve">Literature Review</w:t>
      </w:r>
    </w:p>
    <w:p>
      <w:pPr>
        <w:pStyle w:val="FirstParagraph"/>
      </w:pPr>
      <w:r>
        <w:t xml:space="preserve">Firefighting in South Africa is governed by the National Fire Services Act of 1998, which mandates that municipalities provide fire services. However, Cape Town’s unique topography and population density create distinct challenges not fully addressed by national policies. Research by Van der Merwe (2020) highlights disparities in equipment quality between urban and rural stations, while a 2021 report by the Human Settlements Department noted that informal settlements in Cape Town account for over 30% of fire-related fatalities due to lack of access to hydrants and fire alarms.</w:t>
      </w:r>
    </w:p>
    <w:p>
      <w:pPr>
        <w:pStyle w:val="BodyText"/>
      </w:pPr>
      <w:r>
        <w:t xml:space="preserve">Internationally, studies on firefighter training emphasize the importance of psychological resilience and cross-disciplinary collaboration. These insights are particularly relevant in Cape Town, where firefighters often respond to complex emergencies involving hazardous materials, natural disasters, or rescue operations in steep terrain.</w:t>
      </w:r>
    </w:p>
    <w:bookmarkEnd w:id="23"/>
    <w:bookmarkStart w:id="24" w:name="case-studies"/>
    <w:p>
      <w:pPr>
        <w:pStyle w:val="Heading2"/>
      </w:pPr>
      <w:r>
        <w:t xml:space="preserve">Case Studies</w:t>
      </w:r>
    </w:p>
    <w:p>
      <w:pPr>
        <w:numPr>
          <w:ilvl w:val="0"/>
          <w:numId w:val="1001"/>
        </w:numPr>
        <w:pStyle w:val="Compact"/>
      </w:pPr>
      <w:r>
        <w:rPr>
          <w:bCs/>
          <w:b/>
        </w:rPr>
        <w:t xml:space="preserve">The 2015 Table Mountain Wildfires:</w:t>
      </w:r>
      <w:r>
        <w:t xml:space="preserve"> </w:t>
      </w:r>
      <w:r>
        <w:t xml:space="preserve">This incident underscored the need for rapid response teams trained in mountainous terrain and wildfire suppression. Firefighters had to coordinate with hikers and tourists, highlighting gaps in public education about fire safety.</w:t>
      </w:r>
    </w:p>
    <w:p>
      <w:pPr>
        <w:numPr>
          <w:ilvl w:val="0"/>
          <w:numId w:val="1001"/>
        </w:numPr>
        <w:pStyle w:val="Compact"/>
      </w:pPr>
      <w:r>
        <w:rPr>
          <w:bCs/>
          <w:b/>
        </w:rPr>
        <w:t xml:space="preserve">The 2019 Overberg Industrial Fire:</w:t>
      </w:r>
      <w:r>
        <w:t xml:space="preserve"> </w:t>
      </w:r>
      <w:r>
        <w:t xml:space="preserve">A chemical fire at an industrial site near Cape Town revealed shortcomings in hazardous material training for firefighters, as well as delays in accessing specialized equipment.</w:t>
      </w:r>
    </w:p>
    <w:bookmarkEnd w:id="24"/>
    <w:bookmarkStart w:id="25" w:name="findings"/>
    <w:p>
      <w:pPr>
        <w:pStyle w:val="Heading2"/>
      </w:pPr>
      <w:r>
        <w:t xml:space="preserve">Findings</w:t>
      </w:r>
    </w:p>
    <w:p>
      <w:pPr>
        <w:pStyle w:val="FirstParagraph"/>
      </w:pPr>
      <w:r>
        <w:t xml:space="preserve">The research found that Cape Town firefighters face three key challenges: (1) insufficient funding for modern equipment, (2) limited public awareness of fire prevention practices, and (3) high-stress environments due to the city’s geographic risks. Interviewees emphasized that 70% of their calls were related to fires in informal settlements, where outdated wiring and flammable materials increase risks.</w:t>
      </w:r>
    </w:p>
    <w:p>
      <w:pPr>
        <w:pStyle w:val="BodyText"/>
      </w:pPr>
      <w:r>
        <w:t xml:space="preserve">Additionally, community engagement initiatives—such as fire drills in schools and workshops for small businesses—were found to reduce incident rates by 15%, according to the Cape Town Fire Department’s 2022 annual report.</w:t>
      </w:r>
    </w:p>
    <w:bookmarkEnd w:id="25"/>
    <w:bookmarkStart w:id="26" w:name="analysis"/>
    <w:p>
      <w:pPr>
        <w:pStyle w:val="Heading2"/>
      </w:pPr>
      <w:r>
        <w:t xml:space="preserve">Analysis</w:t>
      </w:r>
    </w:p>
    <w:p>
      <w:pPr>
        <w:pStyle w:val="FirstParagraph"/>
      </w:pPr>
      <w:r>
        <w:t xml:space="preserve">The findings align with broader trends in South African emergency services, where underfunding and bureaucratic inefficiencies hinder optimal performance. In Cape Town, the lack of integration between fire services and urban planning exacerbates risks in rapidly growing areas. For instance, informal settlements often lack zoning regulations that could mitigate fire hazards.</w:t>
      </w:r>
    </w:p>
    <w:p>
      <w:pPr>
        <w:pStyle w:val="BodyText"/>
      </w:pPr>
      <w:r>
        <w:t xml:space="preserve">Recommendations from this thesis include advocating for increased municipal funding for firefighter training programs, expanding community outreach initiatives, and implementing stricter building codes in high-risk zones.</w:t>
      </w:r>
    </w:p>
    <w:bookmarkEnd w:id="26"/>
    <w:bookmarkStart w:id="27" w:name="conclusion"/>
    <w:p>
      <w:pPr>
        <w:pStyle w:val="Heading2"/>
      </w:pPr>
      <w:r>
        <w:t xml:space="preserve">Conclusion</w:t>
      </w:r>
    </w:p>
    <w:p>
      <w:pPr>
        <w:pStyle w:val="FirstParagraph"/>
      </w:pPr>
      <w:r>
        <w:t xml:space="preserve">This undergraduate thesis underscores the vital role of firefighters in South Africa’s Cape Town, a city with complex environmental and social challenges. By addressing systemic issues through targeted policies and community collaboration, Cape Town can enhance the effectiveness of its fire services. Future research should explore the long-term impacts of climate change on fire patterns in the region and evaluate international best practices for firefighter support.</w:t>
      </w:r>
    </w:p>
    <w:bookmarkEnd w:id="27"/>
    <w:bookmarkStart w:id="28" w:name="references"/>
    <w:p>
      <w:pPr>
        <w:pStyle w:val="Heading2"/>
      </w:pPr>
      <w:r>
        <w:t xml:space="preserve">References</w:t>
      </w:r>
    </w:p>
    <w:p>
      <w:pPr>
        <w:numPr>
          <w:ilvl w:val="0"/>
          <w:numId w:val="1002"/>
        </w:numPr>
        <w:pStyle w:val="Compact"/>
      </w:pPr>
      <w:r>
        <w:t xml:space="preserve">Van der Merwe, P. (2020). *Fire Services in South Africa: A Decade of Challenges*. Journal of Emergency Management, 18(3).</w:t>
      </w:r>
    </w:p>
    <w:p>
      <w:pPr>
        <w:numPr>
          <w:ilvl w:val="0"/>
          <w:numId w:val="1002"/>
        </w:numPr>
        <w:pStyle w:val="Compact"/>
      </w:pPr>
      <w:r>
        <w:t xml:space="preserve">Human Settlements Department. (2021). *Fire Safety in Informal Settlements: A Western Cape Report*.</w:t>
      </w:r>
    </w:p>
    <w:p>
      <w:pPr>
        <w:numPr>
          <w:ilvl w:val="0"/>
          <w:numId w:val="1002"/>
        </w:numPr>
        <w:pStyle w:val="Compact"/>
      </w:pPr>
      <w:r>
        <w:t xml:space="preserve">Western Cape Government. (2022). *Cape Town Fire Department Annual Report*.</w:t>
      </w:r>
    </w:p>
    <w:bookmarkEnd w:id="28"/>
    <w:bookmarkStart w:id="29" w:name="appendix"/>
    <w:p>
      <w:pPr>
        <w:pStyle w:val="Heading2"/>
      </w:pPr>
      <w:r>
        <w:t xml:space="preserve">Appendix</w:t>
      </w:r>
    </w:p>
    <w:p>
      <w:pPr>
        <w:pStyle w:val="FirstParagraph"/>
      </w:pPr>
      <w:r>
        <w:rPr>
          <w:bCs/>
          <w:b/>
        </w:rPr>
        <w:t xml:space="preserve">Interview Questions for Firefighters:</w:t>
      </w:r>
    </w:p>
    <w:p>
      <w:pPr>
        <w:numPr>
          <w:ilvl w:val="0"/>
          <w:numId w:val="1003"/>
        </w:numPr>
        <w:pStyle w:val="Compact"/>
      </w:pPr>
      <w:r>
        <w:t xml:space="preserve">What are the most common emergencies you respond to in Cape Town?</w:t>
      </w:r>
    </w:p>
    <w:p>
      <w:pPr>
        <w:numPr>
          <w:ilvl w:val="0"/>
          <w:numId w:val="1003"/>
        </w:numPr>
        <w:pStyle w:val="Compact"/>
      </w:pPr>
      <w:r>
        <w:t xml:space="preserve">How does the city’s geography impact your work?</w:t>
      </w:r>
    </w:p>
    <w:p>
      <w:pPr>
        <w:numPr>
          <w:ilvl w:val="0"/>
          <w:numId w:val="1003"/>
        </w:numPr>
        <w:pStyle w:val="Compact"/>
      </w:pPr>
      <w:r>
        <w:t xml:space="preserve">What resources do you believe are most critical for improving response times?</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Firefighters in South Africa Cape Town</dc:title>
  <dc:creator/>
  <dc:language>en</dc:language>
  <cp:keywords/>
  <dcterms:created xsi:type="dcterms:W3CDTF">2026-07-23T09:40:27Z</dcterms:created>
  <dcterms:modified xsi:type="dcterms:W3CDTF">2026-07-23T09:40:27Z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