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0b2beeae3999c95d45e34224609dc6f098dfee7"/>
    <w:p>
      <w:pPr>
        <w:pStyle w:val="Heading1"/>
      </w:pPr>
      <w:r>
        <w:t xml:space="preserve">Undergraduate Thesis: The Role and Challenges of Firefighters in Istanbul, Turkey</w:t>
      </w:r>
    </w:p>
    <w:bookmarkStart w:id="20" w:name="abstract"/>
    <w:p>
      <w:pPr>
        <w:pStyle w:val="Heading2"/>
      </w:pPr>
      <w:r>
        <w:t xml:space="preserve">Abstract</w:t>
      </w:r>
    </w:p>
    <w:p>
      <w:pPr>
        <w:pStyle w:val="FirstParagraph"/>
      </w:pPr>
      <w:r>
        <w:t xml:space="preserve">This Undergraduate Thesis explores the critical role of firefighters in Istanbul, Turkey, a city characterized by its dense urban population, historical landmarks, and geographic vulnerability to natural disasters. Firefighters in Istanbul operate within a unique socio-cultural and environmental context that demands specialized training, rapid response systems, and community engagement. This study examines the challenges faced by firefighters in Istanbul—including resource allocation, urban sprawl, and disaster preparedness—while highlighting their contributions to public safety. The research underscores the necessity of integrating modern firefighting strategies with traditional practices to ensure effective emergency management in one of Turkey’s most populous cities.</w:t>
      </w:r>
    </w:p>
    <w:bookmarkEnd w:id="20"/>
    <w:bookmarkStart w:id="21" w:name="introduction"/>
    <w:p>
      <w:pPr>
        <w:pStyle w:val="Heading2"/>
      </w:pPr>
      <w:r>
        <w:t xml:space="preserve">Introduction</w:t>
      </w:r>
    </w:p>
    <w:p>
      <w:pPr>
        <w:pStyle w:val="FirstParagraph"/>
      </w:pPr>
      <w:r>
        <w:t xml:space="preserve">Istanbul, the largest city in Turkey and a cultural crossroads, faces significant challenges related to fire safety due to its rapid urbanization, historical architecture, and proximity to natural hazards such as earthquakes and floods. Firefighters play a pivotal role in mitigating these risks and ensuring the safety of Istanbul’s residents. As part of Turkey’s national emergency services, firefighters in Istanbul are trained to respond not only to fires but also to accidents involving hazardous materials, terrorist attacks, and natural disasters.</w:t>
      </w:r>
    </w:p>
    <w:p>
      <w:pPr>
        <w:pStyle w:val="BodyText"/>
      </w:pPr>
      <w:r>
        <w:t xml:space="preserve">This Undergraduate Thesis aims to analyze the current state of firefighting operations in Istanbul, focusing on the structural and operational challenges faced by firefighters. It also evaluates the effectiveness of existing fire safety policies and proposes recommendations for improving emergency response systems in line with global standards.</w:t>
      </w:r>
    </w:p>
    <w:bookmarkEnd w:id="21"/>
    <w:bookmarkStart w:id="22" w:name="historical-and-cultural-context"/>
    <w:p>
      <w:pPr>
        <w:pStyle w:val="Heading2"/>
      </w:pPr>
      <w:r>
        <w:t xml:space="preserve">Historical and Cultural Context</w:t>
      </w:r>
    </w:p>
    <w:p>
      <w:pPr>
        <w:pStyle w:val="FirstParagraph"/>
      </w:pPr>
      <w:r>
        <w:t xml:space="preserve">Istanbul’s history as a major urban center dates back centuries, with its architectural heritage posing unique fire risks. Many historic buildings in the city are made of wood or stone, increasing vulnerability to fires. Additionally, Istanbul’s position at the crossroads of Europe and Asia has shaped its emergency response systems to accommodate diverse cultural needs.</w:t>
      </w:r>
    </w:p>
    <w:p>
      <w:pPr>
        <w:pStyle w:val="BodyText"/>
      </w:pPr>
      <w:r>
        <w:t xml:space="preserve">The Turkish Fire Department (TFD), established in 1947, operates under the Ministry of Interior and coordinates with local fire brigades across Turkey. In Istanbul, the TFD collaborates with municipal authorities to manage emergencies. However, the city’s rapid population growth and expansion have strained existing infrastructure, creating a demand for more advanced firefighting technologies and training programs.</w:t>
      </w:r>
    </w:p>
    <w:bookmarkEnd w:id="22"/>
    <w:bookmarkStart w:id="23" w:name="X173c67c87e80c363f4d16c42056eea0c581ace1"/>
    <w:p>
      <w:pPr>
        <w:pStyle w:val="Heading2"/>
      </w:pPr>
      <w:r>
        <w:t xml:space="preserve">Challenges Faced by Firefighters in Istanbul</w:t>
      </w:r>
    </w:p>
    <w:p>
      <w:pPr>
        <w:pStyle w:val="FirstParagraph"/>
      </w:pPr>
      <w:r>
        <w:rPr>
          <w:bCs/>
          <w:b/>
        </w:rPr>
        <w:t xml:space="preserve">1. Urban Sprawl and Resource Allocation:</w:t>
      </w:r>
      <w:r>
        <w:t xml:space="preserve"> </w:t>
      </w:r>
      <w:r>
        <w:t xml:space="preserve">Istanbul’s population exceeds 15 million, with dense residential areas and commercial hubs increasing the likelihood of fires. Limited availability of fire stations in certain neighborhoods leads to longer response times, which can have fatal consequences.</w:t>
      </w:r>
    </w:p>
    <w:p>
      <w:pPr>
        <w:pStyle w:val="BodyText"/>
      </w:pPr>
      <w:r>
        <w:rPr>
          <w:bCs/>
          <w:b/>
        </w:rPr>
        <w:t xml:space="preserve">2. Historical Architecture:</w:t>
      </w:r>
      <w:r>
        <w:t xml:space="preserve"> </w:t>
      </w:r>
      <w:r>
        <w:t xml:space="preserve">The preservation of Istanbul’s historic districts requires firefighters to balance safety measures with the protection of cultural heritage. Traditional firefighting methods may not be suitable for ancient structures, necessitating specialized training and equipment.</w:t>
      </w:r>
    </w:p>
    <w:p>
      <w:pPr>
        <w:pStyle w:val="BodyText"/>
      </w:pPr>
      <w:r>
        <w:rPr>
          <w:bCs/>
          <w:b/>
        </w:rPr>
        <w:t xml:space="preserve">3. Natural Disasters:</w:t>
      </w:r>
      <w:r>
        <w:t xml:space="preserve"> </w:t>
      </w:r>
      <w:r>
        <w:t xml:space="preserve">Istanbul is prone to earthquakes, which can trigger secondary fires due to damaged gas lines and electrical systems. Firefighters must be trained in post-disaster recovery operations, including search-and-rescue missions.</w:t>
      </w:r>
    </w:p>
    <w:p>
      <w:pPr>
        <w:pStyle w:val="BodyText"/>
      </w:pPr>
      <w:r>
        <w:rPr>
          <w:bCs/>
          <w:b/>
        </w:rPr>
        <w:t xml:space="preserve">4. Public Awareness:</w:t>
      </w:r>
      <w:r>
        <w:t xml:space="preserve"> </w:t>
      </w:r>
      <w:r>
        <w:t xml:space="preserve">While the TFD conducts regular fire safety campaigns, community engagement remains a challenge. Many residents are unaware of fire prevention measures or evacuation protocols.</w:t>
      </w:r>
    </w:p>
    <w:bookmarkEnd w:id="23"/>
    <w:bookmarkStart w:id="24" w:name="firefighting-operations-in-istanbul"/>
    <w:p>
      <w:pPr>
        <w:pStyle w:val="Heading2"/>
      </w:pPr>
      <w:r>
        <w:t xml:space="preserve">Firefighting Operations in Istanbul</w:t>
      </w:r>
    </w:p>
    <w:p>
      <w:pPr>
        <w:pStyle w:val="FirstParagraph"/>
      </w:pPr>
      <w:r>
        <w:t xml:space="preserve">The Firefighters of Istanbul operate under strict protocols designed to address both routine emergencies and large-scale disasters. Their training includes advanced techniques for fighting fires in high-rise buildings, chemical spills, and vehicle accidents. Additionally, they are trained in first aid and trauma care to assist victims before paramedics arrive.</w:t>
      </w:r>
    </w:p>
    <w:p>
      <w:pPr>
        <w:pStyle w:val="BodyText"/>
      </w:pPr>
      <w:r>
        <w:t xml:space="preserve">Modern firefighting technology is increasingly being integrated into Istanbul’s emergency response systems. This includes thermal imaging cameras for detecting hidden fires, drones for assessing fire spread in inaccessible areas, and GPS-based dispatch systems to optimize response times.</w:t>
      </w:r>
    </w:p>
    <w:bookmarkEnd w:id="24"/>
    <w:bookmarkStart w:id="25" w:name="Xb92c962bac940c7394d88f6733f958d5cdc0820"/>
    <w:p>
      <w:pPr>
        <w:pStyle w:val="Heading2"/>
      </w:pPr>
      <w:r>
        <w:t xml:space="preserve">Case Study: The 1999 İzmit Earthquake and Its Impact on Firefighting</w:t>
      </w:r>
    </w:p>
    <w:p>
      <w:pPr>
        <w:pStyle w:val="FirstParagraph"/>
      </w:pPr>
      <w:r>
        <w:t xml:space="preserve">The 1999 İzmit earthquake, though centered near Istanbul, highlighted the critical role of firefighters in disaster recovery. Over 17,000 people lost their lives in the quake and subsequent fires. The incident underscored the need for improved coordination between fire departments, hospitals, and emergency management agencies. In response, Turkey has since invested heavily in upgrading firefighting infrastructure and training programs.</w:t>
      </w:r>
    </w:p>
    <w:bookmarkEnd w:id="25"/>
    <w:bookmarkStart w:id="26" w:name="Xc663b3ef28f1ca8ef13edc60b5eed0574816a29"/>
    <w:p>
      <w:pPr>
        <w:pStyle w:val="Heading2"/>
      </w:pPr>
      <w:r>
        <w:t xml:space="preserve">Recommendations for Improving Firefighting Services</w:t>
      </w:r>
    </w:p>
    <w:p>
      <w:pPr>
        <w:pStyle w:val="FirstParagraph"/>
      </w:pPr>
      <w:r>
        <w:rPr>
          <w:bCs/>
          <w:b/>
        </w:rPr>
        <w:t xml:space="preserve">1. Increased Investment in Infrastructure:</w:t>
      </w:r>
      <w:r>
        <w:t xml:space="preserve"> </w:t>
      </w:r>
      <w:r>
        <w:t xml:space="preserve">Expanding the number of fire stations and ensuring their strategic placement across Istanbul will reduce response times, particularly in underserved areas.</w:t>
      </w:r>
    </w:p>
    <w:p>
      <w:pPr>
        <w:pStyle w:val="BodyText"/>
      </w:pPr>
      <w:r>
        <w:rPr>
          <w:bCs/>
          <w:b/>
        </w:rPr>
        <w:t xml:space="preserve">2. Community-Based Fire Prevention Programs:</w:t>
      </w:r>
      <w:r>
        <w:t xml:space="preserve"> </w:t>
      </w:r>
      <w:r>
        <w:t xml:space="preserve">Collaborating with local schools, businesses, and NGOs to promote fire safety education can significantly reduce the risk of preventable fires.</w:t>
      </w:r>
    </w:p>
    <w:p>
      <w:pPr>
        <w:pStyle w:val="BodyText"/>
      </w:pPr>
      <w:r>
        <w:rPr>
          <w:bCs/>
          <w:b/>
        </w:rPr>
        <w:t xml:space="preserve">3. Modernization of Equipment:</w:t>
      </w:r>
      <w:r>
        <w:t xml:space="preserve"> </w:t>
      </w:r>
      <w:r>
        <w:t xml:space="preserve">Upgrading firefighting tools to match international standards will enhance the ability of firefighters to handle complex emergencies.</w:t>
      </w:r>
    </w:p>
    <w:p>
      <w:pPr>
        <w:pStyle w:val="BodyText"/>
      </w:pPr>
      <w:r>
        <w:rPr>
          <w:bCs/>
          <w:b/>
        </w:rPr>
        <w:t xml:space="preserve">4. International Collaboration:</w:t>
      </w:r>
      <w:r>
        <w:t xml:space="preserve"> </w:t>
      </w:r>
      <w:r>
        <w:t xml:space="preserve">Partnering with global fire safety organizations can provide access to advanced training, research, and technology.</w:t>
      </w:r>
    </w:p>
    <w:bookmarkEnd w:id="26"/>
    <w:bookmarkStart w:id="27" w:name="conclusion"/>
    <w:p>
      <w:pPr>
        <w:pStyle w:val="Heading2"/>
      </w:pPr>
      <w:r>
        <w:t xml:space="preserve">Conclusion</w:t>
      </w:r>
    </w:p>
    <w:p>
      <w:pPr>
        <w:pStyle w:val="FirstParagraph"/>
      </w:pPr>
      <w:r>
        <w:t xml:space="preserve">In conclusion, this Undergraduate Thesis highlights the indispensable role of firefighters in Istanbul’s emergency management framework. Despite facing unique challenges due to the city’s geography, population density, and historical significance, firefighters continue to adapt their strategies to ensure public safety. By addressing resource gaps, enhancing community engagement, and modernizing operations, Istanbul can further strengthen its fire safety systems. As Turkey continues to grow as a global hub, the work of firefighters in Istanbul remains a cornerstone of urban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Istanbul, Turkey</dc:title>
  <dc:creator/>
  <dc:language>en</dc:language>
  <cp:keywords/>
  <dcterms:created xsi:type="dcterms:W3CDTF">2026-07-22T07:35:50Z</dcterms:created>
  <dcterms:modified xsi:type="dcterms:W3CDTF">2026-07-22T07:35:50Z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