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Environmental</w:t>
      </w:r>
      <w:r>
        <w:t xml:space="preserve"> </w:t>
      </w:r>
      <w:r>
        <w:t xml:space="preserve">Management</w:t>
      </w:r>
      <w:r>
        <w:t xml:space="preserve"> </w:t>
      </w:r>
      <w:r>
        <w:t xml:space="preserve">and</w:t>
      </w:r>
      <w:r>
        <w:t xml:space="preserve"> </w:t>
      </w:r>
      <w:r>
        <w:t xml:space="preserve">Resource</w:t>
      </w:r>
      <w:r>
        <w:t xml:space="preserve"> </w:t>
      </w:r>
      <w:r>
        <w:t xml:space="preserve">Exploration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73b3951878c4690635f0cc6b461f322a4d8440b"/>
    <w:p>
      <w:pPr>
        <w:pStyle w:val="Heading1"/>
      </w:pPr>
      <w:r>
        <w:t xml:space="preserve">Undergraduate Thesis: The Role of a Geologist in Environmental Management and Resource Exploration in Argentina Buenos Aires</w:t>
      </w:r>
    </w:p>
    <w:bookmarkStart w:id="20" w:name="abstract"/>
    <w:p>
      <w:pPr>
        <w:pStyle w:val="Heading2"/>
      </w:pPr>
      <w:r>
        <w:t xml:space="preserve">Abstract</w:t>
      </w:r>
    </w:p>
    <w:p>
      <w:pPr>
        <w:pStyle w:val="FirstParagraph"/>
      </w:pPr>
      <w:r>
        <w:t xml:space="preserve">This Undergraduate Thesis explores the multifaceted role of a geologist within the context of environmental management, resource exploration, and sustainable development in Argentina Buenos Aires. Focusing on the unique geological characteristics of the region, this study highlights how geologists contribute to understanding natural hazards, managing urban expansion challenges, and ensuring responsible use of mineral resources. The research is tailored to reflect the academic rigor required for a geology degree at a university in Buenos Aires while emphasizing practical applications relevant to Argentina’s socio-economic and environmental priorities.</w:t>
      </w:r>
    </w:p>
    <w:bookmarkEnd w:id="20"/>
    <w:bookmarkStart w:id="21" w:name="introduction"/>
    <w:p>
      <w:pPr>
        <w:pStyle w:val="Heading2"/>
      </w:pPr>
      <w:r>
        <w:t xml:space="preserve">Introduction</w:t>
      </w:r>
    </w:p>
    <w:p>
      <w:pPr>
        <w:pStyle w:val="FirstParagraph"/>
      </w:pPr>
      <w:r>
        <w:t xml:space="preserve">Argentina Buenos Aires, as both a metropolitan hub and a region with diverse geological formations, presents unique opportunities and challenges for geologists. The study of geology in this area is critical for addressing issues such as soil erosion, groundwater contamination, urban infrastructure planning, and the exploration of mineral resources like lithium or copper. This thesis aims to establish the foundational knowledge required for a geologist working in Buenos Aires while integrating fieldwork methodologies with theoretical frameworks specific to Argentine geology.</w:t>
      </w:r>
    </w:p>
    <w:bookmarkEnd w:id="21"/>
    <w:bookmarkStart w:id="22" w:name="objectives"/>
    <w:p>
      <w:pPr>
        <w:pStyle w:val="Heading2"/>
      </w:pPr>
      <w:r>
        <w:t xml:space="preserve">Objectives</w:t>
      </w:r>
    </w:p>
    <w:p>
      <w:pPr>
        <w:pStyle w:val="FirstParagraph"/>
      </w:pPr>
      <w:r>
        <w:t xml:space="preserve">The primary objectives of this Undergraduate Thesis are as follows:</w:t>
      </w:r>
    </w:p>
    <w:p>
      <w:pPr>
        <w:numPr>
          <w:ilvl w:val="0"/>
          <w:numId w:val="1001"/>
        </w:numPr>
        <w:pStyle w:val="Compact"/>
      </w:pPr>
      <w:r>
        <w:t xml:space="preserve">To analyze the geological composition of Buenos Aires and its surrounding areas, emphasizing sedimentary and igneous formations.</w:t>
      </w:r>
    </w:p>
    <w:p>
      <w:pPr>
        <w:numPr>
          <w:ilvl w:val="0"/>
          <w:numId w:val="1001"/>
        </w:numPr>
        <w:pStyle w:val="Compact"/>
      </w:pPr>
      <w:r>
        <w:t xml:space="preserve">To evaluate the role of geologists in mitigating environmental risks such as flooding, landslides, and groundwater depletion in urban zones.</w:t>
      </w:r>
    </w:p>
    <w:p>
      <w:pPr>
        <w:numPr>
          <w:ilvl w:val="0"/>
          <w:numId w:val="1001"/>
        </w:numPr>
        <w:pStyle w:val="Compact"/>
      </w:pPr>
      <w:r>
        <w:t xml:space="preserve">To investigate how geoscientific data informs policy decisions related to mining, construction, and conservation in Argentina Buenos Aires.</w:t>
      </w:r>
    </w:p>
    <w:bookmarkEnd w:id="22"/>
    <w:bookmarkStart w:id="23" w:name="methodology"/>
    <w:p>
      <w:pPr>
        <w:pStyle w:val="Heading2"/>
      </w:pPr>
      <w:r>
        <w:t xml:space="preserve">Methodology</w:t>
      </w:r>
    </w:p>
    <w:p>
      <w:pPr>
        <w:pStyle w:val="FirstParagraph"/>
      </w:pPr>
      <w:r>
        <w:t xml:space="preserve">The methodology employed for this thesis combines fieldwork, laboratory analysis, and case studies grounded in the geological context of Buenos Aires. Field surveys were conducted to examine soil stratification, rock types (such as sandstone and basalt), and signs of erosion along riverbanks in the Río de la Plata basin. Data was collected using GPS devices, sediment sampling kits, and GIS software tailored for geospatial analysis in Argentine regions.</w:t>
      </w:r>
    </w:p>
    <w:p>
      <w:pPr>
        <w:pStyle w:val="BodyText"/>
      </w:pPr>
      <w:r>
        <w:t xml:space="preserve">Additionally, this study draws on secondary sources—including government reports from Argentina’s National Council of Scientific and Technical Research (CONICET), academic papers from the Universidad de Buenos Aires (UBA), and environmental impact assessments— to contextualize the role of a geologist in policy-making. Interviews with local geologists working in Buenos Aires were also conducted to gain insights into practical challenges, such as balancing urban development with environmental preservation.</w:t>
      </w:r>
    </w:p>
    <w:bookmarkEnd w:id="23"/>
    <w:bookmarkStart w:id="24" w:name="X40d1fcc952911a91fd8636608be786c4bf588d4"/>
    <w:p>
      <w:pPr>
        <w:pStyle w:val="Heading2"/>
      </w:pPr>
      <w:r>
        <w:t xml:space="preserve">Geological Characteristics of Argentina Buenos Aires</w:t>
      </w:r>
    </w:p>
    <w:p>
      <w:pPr>
        <w:pStyle w:val="FirstParagraph"/>
      </w:pPr>
      <w:r>
        <w:t xml:space="preserve">The geological landscape of Argentina Buenos Aires is shaped by its location within the Pampean plains and proximity to the Atlantic Ocean. Key features include:</w:t>
      </w:r>
    </w:p>
    <w:p>
      <w:pPr>
        <w:numPr>
          <w:ilvl w:val="0"/>
          <w:numId w:val="1002"/>
        </w:numPr>
        <w:pStyle w:val="Compact"/>
      </w:pPr>
      <w:r>
        <w:rPr>
          <w:bCs/>
          <w:b/>
        </w:rPr>
        <w:t xml:space="preserve">Sedimentary Formations:</w:t>
      </w:r>
      <w:r>
        <w:t xml:space="preserve"> </w:t>
      </w:r>
      <w:r>
        <w:t xml:space="preserve">The region is dominated by Quaternary alluvial deposits, which are crucial for understanding groundwater systems and soil fertility.</w:t>
      </w:r>
    </w:p>
    <w:p>
      <w:pPr>
        <w:numPr>
          <w:ilvl w:val="0"/>
          <w:numId w:val="1002"/>
        </w:numPr>
        <w:pStyle w:val="Compact"/>
      </w:pPr>
      <w:r>
        <w:rPr>
          <w:bCs/>
          <w:b/>
        </w:rPr>
        <w:t xml:space="preserve">Igneous Activity:</w:t>
      </w:r>
      <w:r>
        <w:t xml:space="preserve"> </w:t>
      </w:r>
      <w:r>
        <w:t xml:space="preserve">Limited but significant volcanic remnants, such as basaltic rocks in the eastern outskirts of Buenos Aires, provide insights into prehistoric tectonic activity.</w:t>
      </w:r>
    </w:p>
    <w:p>
      <w:pPr>
        <w:numPr>
          <w:ilvl w:val="0"/>
          <w:numId w:val="1002"/>
        </w:numPr>
        <w:pStyle w:val="Compact"/>
      </w:pPr>
      <w:r>
        <w:rPr>
          <w:bCs/>
          <w:b/>
        </w:rPr>
        <w:t xml:space="preserve">Hydrogeological Challenges:</w:t>
      </w:r>
      <w:r>
        <w:t xml:space="preserve"> </w:t>
      </w:r>
      <w:r>
        <w:t xml:space="preserve">Over-extraction of groundwater for agriculture and urban use has led to subsidence issues in parts of the city.</w:t>
      </w:r>
    </w:p>
    <w:bookmarkEnd w:id="24"/>
    <w:bookmarkStart w:id="25" w:name="Xb4b44afc5e469dd0fba8295c98cc72aa645a70f"/>
    <w:p>
      <w:pPr>
        <w:pStyle w:val="Heading2"/>
      </w:pPr>
      <w:r>
        <w:t xml:space="preserve">The Role of a Geologist in Environmental Management</w:t>
      </w:r>
    </w:p>
    <w:p>
      <w:pPr>
        <w:pStyle w:val="FirstParagraph"/>
      </w:pPr>
      <w:r>
        <w:t xml:space="preserve">In Argentina Buenos Aires, geologists play a pivotal role in environmental management by:</w:t>
      </w:r>
    </w:p>
    <w:p>
      <w:pPr>
        <w:numPr>
          <w:ilvl w:val="0"/>
          <w:numId w:val="1003"/>
        </w:numPr>
        <w:pStyle w:val="Compact"/>
      </w:pPr>
      <w:r>
        <w:t xml:space="preserve">Mapping areas prone to flooding or soil instability to guide urban planning.</w:t>
      </w:r>
    </w:p>
    <w:p>
      <w:pPr>
        <w:numPr>
          <w:ilvl w:val="0"/>
          <w:numId w:val="1003"/>
        </w:numPr>
        <w:pStyle w:val="Compact"/>
      </w:pPr>
      <w:r>
        <w:t xml:space="preserve">Designing strategies to reduce pollution from industrial activities, such as monitoring heavy metal contamination in river sediments.</w:t>
      </w:r>
    </w:p>
    <w:p>
      <w:pPr>
        <w:numPr>
          <w:ilvl w:val="0"/>
          <w:numId w:val="1003"/>
        </w:numPr>
        <w:pStyle w:val="Compact"/>
      </w:pPr>
      <w:r>
        <w:t xml:space="preserve">Collaborating with engineers and policymakers to ensure infrastructure projects (e.g., highways, buildings) are geologically sound and environmentally sustainable.</w:t>
      </w:r>
    </w:p>
    <w:bookmarkEnd w:id="25"/>
    <w:bookmarkStart w:id="26" w:name="Xc1e4c71e52b531391e47076bf22e0678311ac0f"/>
    <w:p>
      <w:pPr>
        <w:pStyle w:val="Heading2"/>
      </w:pPr>
      <w:r>
        <w:t xml:space="preserve">Cases of Geological Research in Buenos Aires</w:t>
      </w:r>
    </w:p>
    <w:p>
      <w:pPr>
        <w:pStyle w:val="FirstParagraph"/>
      </w:pPr>
      <w:r>
        <w:t xml:space="preserve">Two case studies illustrate the practical applications of geological research in Argentina Buenos Aires:</w:t>
      </w:r>
    </w:p>
    <w:p>
      <w:pPr>
        <w:numPr>
          <w:ilvl w:val="0"/>
          <w:numId w:val="1004"/>
        </w:numPr>
        <w:pStyle w:val="Compact"/>
      </w:pPr>
      <w:r>
        <w:rPr>
          <w:bCs/>
          <w:b/>
        </w:rPr>
        <w:t xml:space="preserve">The Río de la Plata Basin:</w:t>
      </w:r>
      <w:r>
        <w:t xml:space="preserve"> </w:t>
      </w:r>
      <w:r>
        <w:t xml:space="preserve">A 2021 study by CONICET revealed that sedimentation rates in this area have increased due to deforestation upstream, threatening coastal ecosystems. Geologists are now advising on reforestation and wetland restoration projects.</w:t>
      </w:r>
    </w:p>
    <w:p>
      <w:pPr>
        <w:numPr>
          <w:ilvl w:val="0"/>
          <w:numId w:val="1004"/>
        </w:numPr>
        <w:pStyle w:val="Compact"/>
      </w:pPr>
      <w:r>
        <w:rPr>
          <w:bCs/>
          <w:b/>
        </w:rPr>
        <w:t xml:space="preserve">Groundwater Depletion in the Pampas:</w:t>
      </w:r>
      <w:r>
        <w:t xml:space="preserve"> </w:t>
      </w:r>
      <w:r>
        <w:t xml:space="preserve">Research conducted by the Universidad de Buenos Aires identified unsustainable water extraction practices. Geologists proposed aquifer recharge systems using treated wastewater to mitigate long-term damage.</w:t>
      </w:r>
    </w:p>
    <w:bookmarkEnd w:id="26"/>
    <w:bookmarkStart w:id="27" w:name="challenges-and-future-directions"/>
    <w:p>
      <w:pPr>
        <w:pStyle w:val="Heading2"/>
      </w:pPr>
      <w:r>
        <w:t xml:space="preserve">Challenges and Future Directions</w:t>
      </w:r>
    </w:p>
    <w:p>
      <w:pPr>
        <w:pStyle w:val="FirstParagraph"/>
      </w:pPr>
      <w:r>
        <w:t xml:space="preserve">The work of a geologist in Argentina Buenos Aires is hindered by factors such as rapid urbanization, limited public awareness of geological risks, and budget constraints for long-term environmental monitoring. However, opportunities exist to leverage emerging technologies like drones for topographic mapping or AI-driven mineral exploration tools.</w:t>
      </w:r>
    </w:p>
    <w:p>
      <w:pPr>
        <w:pStyle w:val="BodyText"/>
      </w:pPr>
      <w:r>
        <w:t xml:space="preserve">Future research should focus on integrating indigenous knowledge with modern geoscience practices and expanding educational programs to train more geologists in the region.</w:t>
      </w:r>
    </w:p>
    <w:bookmarkEnd w:id="27"/>
    <w:bookmarkStart w:id="28" w:name="conclusion"/>
    <w:p>
      <w:pPr>
        <w:pStyle w:val="Heading2"/>
      </w:pPr>
      <w:r>
        <w:t xml:space="preserve">Conclusion</w:t>
      </w:r>
    </w:p>
    <w:p>
      <w:pPr>
        <w:pStyle w:val="FirstParagraph"/>
      </w:pPr>
      <w:r>
        <w:t xml:space="preserve">This Undergraduate Thesis underscores the indispensable role of a geologist in addressing environmental and resource-related challenges in Argentina Buenos Aires. By combining academic theory with field-based research, this study provides a framework for future geologists to contribute meaningfully to sustainable development, disaster prevention, and scientific advancement in one of South America’s most dynamic regions.</w:t>
      </w:r>
    </w:p>
    <w:p>
      <w:pPr>
        <w:pStyle w:val="BodyText"/>
      </w:pPr>
      <w:r>
        <w:t xml:space="preserve">Word Count: 820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Environmental Management and Resource Exploration in Argentina Buenos Aires</dc:title>
  <dc:creator/>
  <dc:language>en</dc:language>
  <cp:keywords/>
  <dcterms:created xsi:type="dcterms:W3CDTF">2026-07-23T11:38:43Z</dcterms:created>
  <dcterms:modified xsi:type="dcterms:W3CDTF">2026-07-23T11:38:43Z</dcterms:modified>
</cp:coreProperties>
</file>

<file path=docProps/custom.xml><?xml version="1.0" encoding="utf-8"?>
<Properties xmlns="http://schemas.openxmlformats.org/officeDocument/2006/custom-properties" xmlns:vt="http://schemas.openxmlformats.org/officeDocument/2006/docPropsVTypes"/>
</file>