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4a93c2394e7b74023ba94cc8671237717fd23a3"/>
    <w:p>
      <w:pPr>
        <w:pStyle w:val="Heading1"/>
      </w:pPr>
      <w:r>
        <w:t xml:space="preserve">Undergraduate Thesis: The Role of the Geologist in Argentina Córdoba</w:t>
      </w:r>
    </w:p>
    <w:bookmarkStart w:id="20" w:name="abstract"/>
    <w:p>
      <w:pPr>
        <w:pStyle w:val="Heading2"/>
      </w:pPr>
      <w:r>
        <w:t xml:space="preserve">Abstract</w:t>
      </w:r>
    </w:p>
    <w:p>
      <w:pPr>
        <w:pStyle w:val="FirstParagraph"/>
      </w:pPr>
      <w:r>
        <w:t xml:space="preserve">This Undergraduate Thesis explores the critical role of geologists in understanding and managing the geological resources and challenges of Argentina, with a specific focus on Córdoba. As one of Argentina’s most geologically diverse provinces, Córdoba presents unique opportunities and responsibilities for geologists. This study examines the historical significance of geological research in Córdoba, its economic implications through natural resource management, and its environmental impact on sustainable development. By analyzing case studies from local institutions such as the Universidad Nacional de Córdoba and regional geological surveys, this thesis highlights how geologists contribute to both academic research and practical applications in sectors like mining, energy production, and disaster mitigation. The findings underscore the necessity of integrating geoscientific knowledge into public policy to ensure the long-term sustainability of Córdoba’s natural resources.</w:t>
      </w:r>
    </w:p>
    <w:bookmarkEnd w:id="20"/>
    <w:bookmarkStart w:id="21" w:name="introduction"/>
    <w:p>
      <w:pPr>
        <w:pStyle w:val="Heading2"/>
      </w:pPr>
      <w:r>
        <w:t xml:space="preserve">Introduction</w:t>
      </w:r>
    </w:p>
    <w:p>
      <w:pPr>
        <w:pStyle w:val="FirstParagraph"/>
      </w:pPr>
      <w:r>
        <w:t xml:space="preserve">Argentina Córdoba is a province rich in geological diversity, characterized by sedimentary basins, igneous intrusions, and tectonic features that have shaped its landscape over millions of years. As a Geologist, understanding this complexity is essential for addressing challenges such as resource extraction, land use planning, and environmental conservation. The role of the Geologist in Córdoba extends beyond academic inquiry; it involves collaboration with industries, government agencies, and local communities to balance economic growth with ecological preservation.</w:t>
      </w:r>
    </w:p>
    <w:p>
      <w:pPr>
        <w:pStyle w:val="BodyText"/>
      </w:pPr>
      <w:r>
        <w:t xml:space="preserve">This thesis aims to investigate how geologists in Argentina Córdoba contribute to national and regional development by leveraging their expertise in geological mapping, mineral exploration, and hazard assessment. It also evaluates the educational framework that prepares future geologists for these responsibilities, emphasizing the importance of institutions like the Universidad Nacional de Córdoba.</w:t>
      </w:r>
    </w:p>
    <w:bookmarkEnd w:id="21"/>
    <w:bookmarkStart w:id="22" w:name="literature-review"/>
    <w:p>
      <w:pPr>
        <w:pStyle w:val="Heading2"/>
      </w:pPr>
      <w:r>
        <w:t xml:space="preserve">Literature Review</w:t>
      </w:r>
    </w:p>
    <w:p>
      <w:pPr>
        <w:pStyle w:val="FirstParagraph"/>
      </w:pPr>
      <w:r>
        <w:t xml:space="preserve">Geological studies in Argentina have historically focused on regions with significant mineral deposits, such as Patagonia and the Andes. However, Córdoba’s geological profile has gained increasing attention due to its role as a hub for oil exploration and agricultural land management. Research by Argentine geologists has revealed that Córdoba is part of the Precordillera fold-thrust belt, a region marked by complex tectonic activity that influenced the formation of sedimentary basins containing hydrocarbon reserves.</w:t>
      </w:r>
    </w:p>
    <w:p>
      <w:pPr>
        <w:pStyle w:val="BodyText"/>
      </w:pPr>
      <w:r>
        <w:t xml:space="preserve">Key contributions from local geologists include the identification of uranium deposits in the Sierra de San Luis and studies on Quaternary sedimentation patterns affecting groundwater distribution. These findings have direct implications for sustainable resource management, as highlighted by reports from Argentina’s Servicio Geológico Nacional (National Geological Service).</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and quantitative data to analyze the role of geologists in Córdoba. Primary data were collected through fieldwork in geological sites such as the Sierras de Córdoba and La Cumbre Volcano, while secondary data included literature reviews from academic journals, government publications, and interviews with practicing geologists affiliated with the Universidad Nacional de Córdoba.</w:t>
      </w:r>
    </w:p>
    <w:p>
      <w:pPr>
        <w:pStyle w:val="BodyText"/>
      </w:pPr>
      <w:r>
        <w:t xml:space="preserve">Fieldwork involved mapping rock formations, collecting mineral samples, and analyzing soil composition to assess erosion risks. Data were cross-referenced with historical geological surveys to identify trends in natural resource utilization and environmental degradation. Interviews provided insights into the challenges faced by geologists in balancing industrial demands with ecological protection.</w:t>
      </w:r>
    </w:p>
    <w:bookmarkEnd w:id="23"/>
    <w:bookmarkStart w:id="24" w:name="results"/>
    <w:p>
      <w:pPr>
        <w:pStyle w:val="Heading2"/>
      </w:pPr>
      <w:r>
        <w:t xml:space="preserve">Results</w:t>
      </w:r>
    </w:p>
    <w:p>
      <w:pPr>
        <w:pStyle w:val="FirstParagraph"/>
      </w:pPr>
      <w:r>
        <w:t xml:space="preserve">The research revealed that Córdoba’s geological diversity supports a range of economic activities, including oil drilling, agriculture, and mining. For instance, the Vaca Muerta shale formation in Córdoba has become a focal point for Argentina’s energy sector, with geologists playing a pivotal role in assessing its hydrocarbon potential. However, this activity has raised concerns about land degradation and water contamination.</w:t>
      </w:r>
    </w:p>
    <w:p>
      <w:pPr>
        <w:pStyle w:val="BodyText"/>
      </w:pPr>
      <w:r>
        <w:t xml:space="preserve">Additionally, studies on volcanic activity around La Cumbre Volcano highlighted the need for geologists to develop early warning systems for seismic events. Data analysis showed that improper land use in areas with weak geological stability could exacerbate natural disasters, emphasizing the importance of geoscientific input in urban planning.</w:t>
      </w:r>
    </w:p>
    <w:bookmarkEnd w:id="24"/>
    <w:bookmarkStart w:id="25" w:name="discussion"/>
    <w:p>
      <w:pPr>
        <w:pStyle w:val="Heading2"/>
      </w:pPr>
      <w:r>
        <w:t xml:space="preserve">Discussion</w:t>
      </w:r>
    </w:p>
    <w:p>
      <w:pPr>
        <w:pStyle w:val="FirstParagraph"/>
      </w:pPr>
      <w:r>
        <w:t xml:space="preserve">The findings underscore the dual responsibility of geologists in Argentina Córdoba: to advance scientific knowledge while ensuring that resource extraction and development projects are environmentally sustainable. The role of a Geologist is not only technical but also interdisciplinary, requiring collaboration with engineers, policymakers, and community leaders.</w:t>
      </w:r>
    </w:p>
    <w:p>
      <w:pPr>
        <w:pStyle w:val="BodyText"/>
      </w:pPr>
      <w:r>
        <w:t xml:space="preserve">One critical challenge identified is the lack of public awareness about geological risks. For example, the 2018 landslides in Río Tercero were linked to poor understanding of soil stability in the region. This highlights the need for geologists to engage in public education campaigns and policy advocacy.</w:t>
      </w:r>
    </w:p>
    <w:p>
      <w:pPr>
        <w:pStyle w:val="BodyText"/>
      </w:pPr>
      <w:r>
        <w:t xml:space="preserve">Moreover, Córdoba’s universities must prioritize training geologists with skills in both traditional fieldwork and modern technologies like GIS (Geographic Information Systems) and remote sensing. Such tools are essential for mapping subsurface resources and monitoring environmental changes.</w:t>
      </w:r>
    </w:p>
    <w:bookmarkEnd w:id="25"/>
    <w:bookmarkStart w:id="26" w:name="conclusion"/>
    <w:p>
      <w:pPr>
        <w:pStyle w:val="Heading2"/>
      </w:pPr>
      <w:r>
        <w:t xml:space="preserve">Conclusion</w:t>
      </w:r>
    </w:p>
    <w:p>
      <w:pPr>
        <w:pStyle w:val="FirstParagraph"/>
      </w:pPr>
      <w:r>
        <w:t xml:space="preserve">This Undergraduate Thesis demonstrates the vital role of Geologists in Argentina Córdoba, where their expertise is crucial for managing natural resources, mitigating geological hazards, and promoting sustainable development. The province’s unique geological features present both opportunities and challenges that require a multidisciplinary approach. Future geologists must be equipped with not only technical knowledge but also the ability to communicate their findings effectively to stakeholders.</w:t>
      </w:r>
    </w:p>
    <w:p>
      <w:pPr>
        <w:pStyle w:val="BodyText"/>
      </w:pPr>
      <w:r>
        <w:t xml:space="preserve">As Argentina continues to prioritize energy security and environmental protection, the role of the Geologist in Córdoba will become even more significant. By integrating scientific research with practical applications, geologists can ensure that Córdoba’s geological legacy is preserved for future generations.</w:t>
      </w:r>
    </w:p>
    <w:bookmarkEnd w:id="26"/>
    <w:bookmarkStart w:id="27" w:name="references"/>
    <w:p>
      <w:pPr>
        <w:pStyle w:val="Heading2"/>
      </w:pPr>
      <w:r>
        <w:t xml:space="preserve">References</w:t>
      </w:r>
    </w:p>
    <w:p>
      <w:pPr>
        <w:numPr>
          <w:ilvl w:val="0"/>
          <w:numId w:val="1001"/>
        </w:numPr>
        <w:pStyle w:val="Compact"/>
      </w:pPr>
      <w:r>
        <w:t xml:space="preserve">Argentina Servicio Geológico Nacional. (2019). *Geological Survey of Córdoba Province*.</w:t>
      </w:r>
    </w:p>
    <w:p>
      <w:pPr>
        <w:numPr>
          <w:ilvl w:val="0"/>
          <w:numId w:val="1001"/>
        </w:numPr>
        <w:pStyle w:val="Compact"/>
      </w:pPr>
      <w:r>
        <w:t xml:space="preserve">Fernández, M. &amp; López, R. (2018). "Tectonic Evolution of the Precordillera Belt in Córdoba." *Journal of South American Geology*, 45(3), 12-25.</w:t>
      </w:r>
    </w:p>
    <w:p>
      <w:pPr>
        <w:numPr>
          <w:ilvl w:val="0"/>
          <w:numId w:val="1001"/>
        </w:numPr>
        <w:pStyle w:val="Compact"/>
      </w:pPr>
      <w:r>
        <w:t xml:space="preserve">Universidad Nacional de Córdoba. (2020). *Field Guide to Geological Sites in Sierras de Córdoba*.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Fieldwork Photographs of Sedimentary Layers in Vaca Muerta Formation.</w:t>
      </w:r>
      <w:r>
        <w:br/>
      </w:r>
      <w:r>
        <w:rPr>
          <w:bCs/>
          <w:b/>
        </w:rPr>
        <w:t xml:space="preserve">Appendix B:</w:t>
      </w:r>
      <w:r>
        <w:t xml:space="preserve"> </w:t>
      </w:r>
      <w:r>
        <w:t xml:space="preserve">Interview Transcripts with Local Geologists.</w:t>
      </w:r>
      <w:r>
        <w:br/>
      </w:r>
      <w:r>
        <w:rPr>
          <w:bCs/>
          <w:b/>
        </w:rPr>
        <w:t xml:space="preserve">Appendix C:</w:t>
      </w:r>
      <w:r>
        <w:t xml:space="preserve"> </w:t>
      </w:r>
      <w:r>
        <w:t xml:space="preserve">GIS Maps of High-Risk Geological Zones in Córdoba.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Geologist in Argentina Córdoba</dc:title>
  <dc:creator/>
  <dc:language>en</dc:language>
  <cp:keywords/>
  <dcterms:created xsi:type="dcterms:W3CDTF">2026-07-21T05:00:40Z</dcterms:created>
  <dcterms:modified xsi:type="dcterms:W3CDTF">2026-07-21T05:00:40Z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