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22ebbcaccb747460943e91b468c61f8f3083cf9"/>
    <w:p>
      <w:pPr>
        <w:pStyle w:val="Heading1"/>
      </w:pPr>
      <w:r>
        <w:t xml:space="preserve">Undergraduate Thesis: The Role of a Geologist in Egypt, Cairo</w:t>
      </w:r>
    </w:p>
    <w:bookmarkStart w:id="20" w:name="abstract"/>
    <w:p>
      <w:pPr>
        <w:pStyle w:val="Heading2"/>
      </w:pPr>
      <w:r>
        <w:t xml:space="preserve">Abstract</w:t>
      </w:r>
    </w:p>
    <w:p>
      <w:pPr>
        <w:pStyle w:val="FirstParagraph"/>
      </w:pPr>
      <w:r>
        <w:t xml:space="preserve">This Undergraduate Thesis explores the critical role of geologists in the context of Egypt’s capital city, Cairo. Focusing on geological challenges and opportunities specific to Cairo, this study highlights how geologists contribute to urban development, resource management, and environmental sustainability. The thesis also examines the unique geological landscape of Cairo, its historical significance, and contemporary issues faced by geologists operating in this region. By integrating case studies and fieldwork data from Egypt’s National Institute of Remote Sensing and Space Sciences (NIRS), this work underscores the importance of geology in shaping Cairo’s future.</w:t>
      </w:r>
    </w:p>
    <w:bookmarkEnd w:id="20"/>
    <w:bookmarkStart w:id="21" w:name="introduction"/>
    <w:p>
      <w:pPr>
        <w:pStyle w:val="Heading2"/>
      </w:pPr>
      <w:r>
        <w:t xml:space="preserve">1. Introduction</w:t>
      </w:r>
    </w:p>
    <w:p>
      <w:pPr>
        <w:pStyle w:val="FirstParagraph"/>
      </w:pPr>
      <w:r>
        <w:t xml:space="preserve">Cairo, the largest city in Egypt and a hub of cultural, economic, and political activity, presents a complex geological environment that requires specialized expertise. As an undergraduate thesis on geology, this document aims to bridge the gap between theoretical knowledge and practical applications by focusing on the specific challenges faced by geologists in Cairo. The study is structured to analyze Cairo’s geological composition, identify key issues such as subsidence and groundwater depletion, and propose solutions informed by geological principles.</w:t>
      </w:r>
    </w:p>
    <w:bookmarkEnd w:id="21"/>
    <w:bookmarkStart w:id="22" w:name="geological-overview-of-egypt-and-cairo"/>
    <w:p>
      <w:pPr>
        <w:pStyle w:val="Heading2"/>
      </w:pPr>
      <w:r>
        <w:t xml:space="preserve">2. Geological Overview of Egypt and Cairo</w:t>
      </w:r>
    </w:p>
    <w:p>
      <w:pPr>
        <w:pStyle w:val="FirstParagraph"/>
      </w:pPr>
      <w:r>
        <w:t xml:space="preserve">Egypt’s geology is characterized by diverse rock formations spanning millions of years, including sedimentary basins, metamorphic rocks, and igneous intrusions. Cairo lies on the northern edge of the Eastern Desert, where the geological structure transitions from the Nile Valley’s alluvial deposits to older Precambrian basement rocks. This region is marked by tectonic activity and historical seismic events, making it a focal point for geologists studying both natural hazards and resource distribution.</w:t>
      </w:r>
    </w:p>
    <w:bookmarkEnd w:id="22"/>
    <w:bookmarkStart w:id="23" w:name="role-of-geologists-in-urban-development"/>
    <w:p>
      <w:pPr>
        <w:pStyle w:val="Heading2"/>
      </w:pPr>
      <w:r>
        <w:t xml:space="preserve">3. Role of Geologists in Urban Development</w:t>
      </w:r>
    </w:p>
    <w:p>
      <w:pPr>
        <w:pStyle w:val="FirstParagraph"/>
      </w:pPr>
      <w:r>
        <w:t xml:space="preserve">In Cairo, geologists play a pivotal role in urban planning and infrastructure development. The city’s rapid expansion has led to increased pressure on the underlying geological formations, particularly concerning soil stability and groundwater extraction. For instance, the over-pumping of aquifers has resulted in subsidence issues in areas like Downtown Cairo and Zamalek Island. Geologists collaborate with engineers to assess risks, design sustainable drainage systems, and ensure that construction projects align with Cairo’s unique geology.</w:t>
      </w:r>
    </w:p>
    <w:bookmarkEnd w:id="23"/>
    <w:bookmarkStart w:id="24" w:name="Xd9369544bc41107429d1c8b555292c3231f120c"/>
    <w:p>
      <w:pPr>
        <w:pStyle w:val="Heading2"/>
      </w:pPr>
      <w:r>
        <w:t xml:space="preserve">4. Case Study: Groundwater Depletion in Cairo</w:t>
      </w:r>
    </w:p>
    <w:p>
      <w:pPr>
        <w:pStyle w:val="FirstParagraph"/>
      </w:pPr>
      <w:r>
        <w:t xml:space="preserve">Cairo relies heavily on groundwater for its water supply, but decades of over-extraction have caused significant declines in aquifer levels. A 2018 study by the Ministry of Water Resources and Irrigation revealed that the Nile Delta’s aquifers are receding at an alarming rate, threatening both agricultural and urban sectors. Geologists in Cairo are tasked with mapping these changes using geophysical surveys and remote sensing technologies to identify sustainable water management strategies.</w:t>
      </w:r>
    </w:p>
    <w:bookmarkEnd w:id="24"/>
    <w:bookmarkStart w:id="25" w:name="environmental-challenges-in-cairo"/>
    <w:p>
      <w:pPr>
        <w:pStyle w:val="Heading2"/>
      </w:pPr>
      <w:r>
        <w:t xml:space="preserve">5. Environmental Challenges in Cairo</w:t>
      </w:r>
    </w:p>
    <w:p>
      <w:pPr>
        <w:pStyle w:val="FirstParagraph"/>
      </w:pPr>
      <w:r>
        <w:t xml:space="preserve">Cairo faces environmental challenges exacerbated by its geological conditions, including air pollution, desertification, and soil erosion. The city’s proximity to the Sahara Desert contributes to frequent sandstorms, which are studied by geologists to develop mitigation strategies. Additionally, the presence of industrial zones near fault lines raises concerns about seismic risks. Geologists work with policymakers to implement land-use policies that minimize these threats while promoting sustainable development.</w:t>
      </w:r>
    </w:p>
    <w:bookmarkEnd w:id="25"/>
    <w:bookmarkStart w:id="26" w:name="methodology-and-fieldwork"/>
    <w:p>
      <w:pPr>
        <w:pStyle w:val="Heading2"/>
      </w:pPr>
      <w:r>
        <w:t xml:space="preserve">6. Methodology and Fieldwork</w:t>
      </w:r>
    </w:p>
    <w:p>
      <w:pPr>
        <w:pStyle w:val="FirstParagraph"/>
      </w:pPr>
      <w:r>
        <w:t xml:space="preserve">To gather data for this Undergraduate Thesis, fieldwork was conducted in collaboration with the Egyptian Geological Society and local universities. Soil samples were collected from various districts in Cairo to analyze their composition and permeability. Remote sensing data from satellite imagery, provided by the National Authority for Remote Sensing and Space Sciences (NARSS), was used to map subsidence patterns. The study also involved interviews with geologists working on urban development projects in Egypt.</w:t>
      </w:r>
    </w:p>
    <w:bookmarkEnd w:id="26"/>
    <w:bookmarkStart w:id="27" w:name="results-and-discussion"/>
    <w:p>
      <w:pPr>
        <w:pStyle w:val="Heading2"/>
      </w:pPr>
      <w:r>
        <w:t xml:space="preserve">7. Results and Discussion</w:t>
      </w:r>
    </w:p>
    <w:p>
      <w:pPr>
        <w:pStyle w:val="FirstParagraph"/>
      </w:pPr>
      <w:r>
        <w:t xml:space="preserve">The findings of this thesis reveal that Cairo’s geological framework is both a resource and a constraint for development. While the Nile’s alluvial deposits provide fertile soil for agriculture, the underlying bedrock poses challenges for construction due to its variability in hardness and stability. The study also highlights the urgent need for integrated water management systems to combat groundwater depletion. These results emphasize the critical role of geologists in balancing Cairo’s growth with environmental sustainability.</w:t>
      </w:r>
    </w:p>
    <w:bookmarkEnd w:id="27"/>
    <w:bookmarkStart w:id="28" w:name="conclusion"/>
    <w:p>
      <w:pPr>
        <w:pStyle w:val="Heading2"/>
      </w:pPr>
      <w:r>
        <w:t xml:space="preserve">8. Conclusion</w:t>
      </w:r>
    </w:p>
    <w:p>
      <w:pPr>
        <w:pStyle w:val="FirstParagraph"/>
      </w:pPr>
      <w:r>
        <w:t xml:space="preserve">This Undergraduate Thesis on the role of a geologist in Egypt, Cairo, underscores the importance of geological expertise in addressing urban and environmental challenges specific to this region. By integrating scientific research with practical applications, geologists contribute to the sustainable development of Cairo’s infrastructure and natural resources. Future studies should focus on expanding collaborative efforts between geologists, engineers, and policymakers to ensure that Cairo remains a model of resilience in the face of geological and environmental pressures.</w:t>
      </w:r>
    </w:p>
    <w:bookmarkEnd w:id="28"/>
    <w:bookmarkStart w:id="29" w:name="references"/>
    <w:p>
      <w:pPr>
        <w:pStyle w:val="Heading2"/>
      </w:pPr>
      <w:r>
        <w:t xml:space="preserve">References</w:t>
      </w:r>
    </w:p>
    <w:p>
      <w:pPr>
        <w:numPr>
          <w:ilvl w:val="0"/>
          <w:numId w:val="1001"/>
        </w:numPr>
        <w:pStyle w:val="Compact"/>
      </w:pPr>
      <w:r>
        <w:t xml:space="preserve">Mohamed, A. (2018). "Groundwater Depletion in the Nile Delta: A Geologic Perspective." Journal of Egyptian Geology, 45(3).</w:t>
      </w:r>
    </w:p>
    <w:p>
      <w:pPr>
        <w:numPr>
          <w:ilvl w:val="0"/>
          <w:numId w:val="1001"/>
        </w:numPr>
        <w:pStyle w:val="Compact"/>
      </w:pPr>
      <w:r>
        <w:t xml:space="preserve">National Authority for Remote Sensing and Space Sciences (NARSS). (2021). "Cairo Subsidence Mapping Report."</w:t>
      </w:r>
    </w:p>
    <w:p>
      <w:pPr>
        <w:numPr>
          <w:ilvl w:val="0"/>
          <w:numId w:val="1001"/>
        </w:numPr>
        <w:pStyle w:val="Compact"/>
      </w:pPr>
      <w:r>
        <w:t xml:space="preserve">Egyptian Geological Society. (2019). "Urban Development and Geology in Cairo: Challenges and Opportunities."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Geologist in Egypt, Cairo</dc:title>
  <dc:creator/>
  <dc:language>en</dc:language>
  <cp:keywords/>
  <dcterms:created xsi:type="dcterms:W3CDTF">2026-07-23T20:05:41Z</dcterms:created>
  <dcterms:modified xsi:type="dcterms:W3CDTF">2026-07-23T20:05:41Z</dcterms:modified>
</cp:coreProperties>
</file>

<file path=docProps/custom.xml><?xml version="1.0" encoding="utf-8"?>
<Properties xmlns="http://schemas.openxmlformats.org/officeDocument/2006/custom-properties" xmlns:vt="http://schemas.openxmlformats.org/officeDocument/2006/docPropsVTypes"/>
</file>