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Geology:</w:t>
      </w:r>
      <w:r>
        <w:t xml:space="preserve"> </w:t>
      </w:r>
      <w:r>
        <w:t xml:space="preserve">Exploring</w:t>
      </w:r>
      <w:r>
        <w:t xml:space="preserve"> </w:t>
      </w:r>
      <w:r>
        <w:t xml:space="preserve">Geological</w:t>
      </w:r>
      <w:r>
        <w:t xml:space="preserve"> </w:t>
      </w:r>
      <w:r>
        <w:t xml:space="preserve">Features</w:t>
      </w:r>
      <w:r>
        <w:t xml:space="preserve"> </w:t>
      </w:r>
      <w:r>
        <w:t xml:space="preserve">and</w:t>
      </w:r>
      <w:r>
        <w:t xml:space="preserve"> </w:t>
      </w:r>
      <w:r>
        <w:t xml:space="preserve">Environmental</w:t>
      </w:r>
      <w:r>
        <w:t xml:space="preserve"> </w:t>
      </w:r>
      <w:r>
        <w:t xml:space="preserve">Impacts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1532e188f6cceb765879e1a415bfc90b6310e53"/>
    <w:p>
      <w:pPr>
        <w:pStyle w:val="Heading1"/>
      </w:pPr>
      <w:r>
        <w:t xml:space="preserve">Undergraduate Thesis: A Comprehensive Study of Geological Processes and Environmental Challenges in Lyon, France</w:t>
      </w:r>
    </w:p>
    <w:p>
      <w:pPr>
        <w:pStyle w:val="FirstParagraph"/>
      </w:pPr>
      <w:r>
        <w:t xml:space="preserve">This Undergraduate Thesis aims to analyze the geological characteristics of the region surrounding Lyon, France, while emphasizing the role of a Geologist in addressing environmental challenges. The study integrates fieldwork, laboratory analysis, and academic research to provide an interdisciplinary perspective on how geological formations influence urban development and natural resource management in this historically significant area.</w:t>
      </w:r>
    </w:p>
    <w:bookmarkStart w:id="20" w:name="abstract"/>
    <w:p>
      <w:pPr>
        <w:pStyle w:val="Heading2"/>
      </w:pPr>
      <w:r>
        <w:t xml:space="preserve">Abstract</w:t>
      </w:r>
    </w:p>
    <w:p>
      <w:pPr>
        <w:pStyle w:val="FirstParagraph"/>
      </w:pPr>
      <w:r>
        <w:t xml:space="preserve">The thesis explores the interplay between geological structures and human activities in Lyon, a city renowned for its strategic location at the confluence of the Rhône and Saône rivers. As a Geologist, one must understand how sedimentary layers, fault lines, and mineral deposits shape the region's landscape. This document outlines fieldwork conducted in key areas such as the Fourvière Hill and Saint-Just neighborhood, highlighting their geological significance. It also investigates environmental issues like soil erosion and groundwater contamination linked to industrial zones near Lyon. The study underscores the critical role of a Geologist in mitigating these challenges through sustainable practices.</w:t>
      </w:r>
    </w:p>
    <w:bookmarkEnd w:id="20"/>
    <w:bookmarkStart w:id="21" w:name="introduction"/>
    <w:p>
      <w:pPr>
        <w:pStyle w:val="Heading2"/>
      </w:pPr>
      <w:r>
        <w:t xml:space="preserve">Introduction</w:t>
      </w:r>
    </w:p>
    <w:p>
      <w:pPr>
        <w:pStyle w:val="FirstParagraph"/>
      </w:pPr>
      <w:r>
        <w:t xml:space="preserve">Lyon, France, is not only a cultural and economic hub but also a region of immense geological diversity. From the Jurassic limestone formations of the Forez area to the alluvial deposits along the Rhône River, the landscape reflects millions of years of tectonic activity and sedimentation. This Undergraduate Thesis seeks to address how a Geologist can contribute to understanding these processes while addressing contemporary issues such as urban planning, resource extraction, and climate change resilience.</w:t>
      </w:r>
    </w:p>
    <w:p>
      <w:pPr>
        <w:pStyle w:val="BodyText"/>
      </w:pPr>
      <w:r>
        <w:t xml:space="preserve">The study is structured into five sections: (1) an overview of Lyon's geological history, (2) methodologies used in field research, (3) analysis of key geological formations in the region, (4) environmental challenges faced by Lyon due to human activity, and finally, (5) recommendations for sustainable geological practices. By integrating academic literature and original data collected during field surveys around France Lyon, this thesis provides a foundation for future interdisciplinary research.</w:t>
      </w:r>
    </w:p>
    <w:bookmarkEnd w:id="21"/>
    <w:bookmarkStart w:id="22" w:name="methodology"/>
    <w:p>
      <w:pPr>
        <w:pStyle w:val="Heading2"/>
      </w:pPr>
      <w:r>
        <w:t xml:space="preserve">Methodology</w:t>
      </w:r>
    </w:p>
    <w:p>
      <w:pPr>
        <w:pStyle w:val="FirstParagraph"/>
      </w:pPr>
      <w:r>
        <w:t xml:space="preserve">The research methodology employed a mixed approach of qualitative and quantitative analysis. Fieldwork was conducted over six weeks in collaboration with the University of Lyon (Université Claude Bernard) and local geological societies. Key methods included:</w:t>
      </w:r>
    </w:p>
    <w:p>
      <w:pPr>
        <w:numPr>
          <w:ilvl w:val="0"/>
          <w:numId w:val="1001"/>
        </w:numPr>
        <w:pStyle w:val="Compact"/>
      </w:pPr>
      <w:r>
        <w:rPr>
          <w:bCs/>
          <w:b/>
        </w:rPr>
        <w:t xml:space="preserve">Lithological surveys:</w:t>
      </w:r>
      <w:r>
        <w:t xml:space="preserve"> </w:t>
      </w:r>
      <w:r>
        <w:t xml:space="preserve">Mapping rock types, soil composition, and sedimentary layers using GPS equipment.</w:t>
      </w:r>
    </w:p>
    <w:p>
      <w:pPr>
        <w:numPr>
          <w:ilvl w:val="0"/>
          <w:numId w:val="1001"/>
        </w:numPr>
        <w:pStyle w:val="Compact"/>
      </w:pPr>
      <w:r>
        <w:rPr>
          <w:bCs/>
          <w:b/>
        </w:rPr>
        <w:t xml:space="preserve">Drill core analysis:</w:t>
      </w:r>
      <w:r>
        <w:t xml:space="preserve"> </w:t>
      </w:r>
      <w:r>
        <w:t xml:space="preserve">Sampling boreholes in industrial zones to assess subsurface mineral distribution.</w:t>
      </w:r>
    </w:p>
    <w:p>
      <w:pPr>
        <w:numPr>
          <w:ilvl w:val="0"/>
          <w:numId w:val="1001"/>
        </w:numPr>
        <w:pStyle w:val="Compact"/>
      </w:pPr>
      <w:r>
        <w:rPr>
          <w:bCs/>
          <w:b/>
        </w:rPr>
        <w:t xml:space="preserve">Data integration:</w:t>
      </w:r>
      <w:r>
        <w:t xml:space="preserve"> </w:t>
      </w:r>
      <w:r>
        <w:t xml:space="preserve">Utilizing GIS (Geographic Information Systems) to overlay geological maps with urban infrastructure data.</w:t>
      </w:r>
    </w:p>
    <w:p>
      <w:pPr>
        <w:pStyle w:val="FirstParagraph"/>
      </w:pPr>
      <w:r>
        <w:t xml:space="preserve">Data was cross-referenced with historical records from the Lyon Regional Geological Survey (Service Régional de la Géologie de l'Est). Additionally, interviews were conducted with professionals in the field, including environmental engineers and urban planners, to contextualize geological findings within societal needs.</w:t>
      </w:r>
    </w:p>
    <w:bookmarkEnd w:id="22"/>
    <w:bookmarkStart w:id="23" w:name="geological-features-of-lyon"/>
    <w:p>
      <w:pPr>
        <w:pStyle w:val="Heading2"/>
      </w:pPr>
      <w:r>
        <w:t xml:space="preserve">Geological Features of Lyon</w:t>
      </w:r>
    </w:p>
    <w:p>
      <w:pPr>
        <w:pStyle w:val="FirstParagraph"/>
      </w:pPr>
      <w:r>
        <w:t xml:space="preserve">Lyon's geology is shaped by three primary factors: (1) the Rhône River's sedimentary deposits, (2) tectonic movements in the Alpine foreland, and (3) human-induced modifications to natural landscapes. The city sits on a complex geological substrate that includes:</w:t>
      </w:r>
    </w:p>
    <w:p>
      <w:pPr>
        <w:numPr>
          <w:ilvl w:val="0"/>
          <w:numId w:val="1002"/>
        </w:numPr>
        <w:pStyle w:val="Compact"/>
      </w:pPr>
      <w:r>
        <w:rPr>
          <w:bCs/>
          <w:b/>
        </w:rPr>
        <w:t xml:space="preserve">Jurassic Limestone:</w:t>
      </w:r>
      <w:r>
        <w:t xml:space="preserve"> </w:t>
      </w:r>
      <w:r>
        <w:t xml:space="preserve">Found in areas like the Fourvière Hill, these formations are critical for understanding karst topography and groundwater flow.</w:t>
      </w:r>
    </w:p>
    <w:p>
      <w:pPr>
        <w:numPr>
          <w:ilvl w:val="0"/>
          <w:numId w:val="1002"/>
        </w:numPr>
        <w:pStyle w:val="Compact"/>
      </w:pPr>
      <w:r>
        <w:rPr>
          <w:bCs/>
          <w:b/>
        </w:rPr>
        <w:t xml:space="preserve">Alluvial Plains:</w:t>
      </w:r>
      <w:r>
        <w:t xml:space="preserve"> </w:t>
      </w:r>
      <w:r>
        <w:t xml:space="preserve">The Rhône River has deposited layers of sand, silt, and clay over millennia, creating fertile soils but also vulnerability to flooding.</w:t>
      </w:r>
    </w:p>
    <w:p>
      <w:pPr>
        <w:numPr>
          <w:ilvl w:val="0"/>
          <w:numId w:val="1002"/>
        </w:numPr>
        <w:pStyle w:val="Compact"/>
      </w:pPr>
      <w:r>
        <w:rPr>
          <w:bCs/>
          <w:b/>
        </w:rPr>
        <w:t xml:space="preserve">Fault Lines:</w:t>
      </w:r>
      <w:r>
        <w:t xml:space="preserve"> </w:t>
      </w:r>
      <w:r>
        <w:t xml:space="preserve">Minor fault systems beneath Lyon contribute to seismic risks, requiring careful urban planning.</w:t>
      </w:r>
    </w:p>
    <w:p>
      <w:pPr>
        <w:pStyle w:val="FirstParagraph"/>
      </w:pPr>
      <w:r>
        <w:t xml:space="preserve">Field observations revealed that the city's expansion has led to the excavation of these substrates for construction, altering natural drainage patterns and increasing erosion rates in certain areas. A Geologist must balance developmental needs with ecological preservation in such scenarios.</w:t>
      </w:r>
    </w:p>
    <w:bookmarkEnd w:id="23"/>
    <w:bookmarkStart w:id="24" w:name="environmental-challenges-and-solutions"/>
    <w:p>
      <w:pPr>
        <w:pStyle w:val="Heading2"/>
      </w:pPr>
      <w:r>
        <w:t xml:space="preserve">Environmental Challenges and Solutions</w:t>
      </w:r>
    </w:p>
    <w:p>
      <w:pPr>
        <w:pStyle w:val="FirstParagraph"/>
      </w:pPr>
      <w:r>
        <w:t xml:space="preserve">Lyon faces several environmental challenges rooted in its geological context. Industrial activities near the city have contaminated groundwater with heavy metals, while quarrying operations have disrupted sedimentary layers that once supported diverse ecosystems. Additionally, climate change is exacerbating flooding risks due to the region's flat terrain and high rainfall.</w:t>
      </w:r>
    </w:p>
    <w:p>
      <w:pPr>
        <w:pStyle w:val="BodyText"/>
      </w:pPr>
      <w:r>
        <w:t xml:space="preserve">Key findings from this study suggest:</w:t>
      </w:r>
    </w:p>
    <w:p>
      <w:pPr>
        <w:numPr>
          <w:ilvl w:val="0"/>
          <w:numId w:val="1003"/>
        </w:numPr>
        <w:pStyle w:val="Compact"/>
      </w:pPr>
      <w:r>
        <w:rPr>
          <w:bCs/>
          <w:b/>
        </w:rPr>
        <w:t xml:space="preserve">Groundwater Contamination:</w:t>
      </w:r>
      <w:r>
        <w:t xml:space="preserve"> </w:t>
      </w:r>
      <w:r>
        <w:t xml:space="preserve">Heavy metal concentrations in industrial zones exceed safe thresholds, necessitating stricter regulations on waste disposal.</w:t>
      </w:r>
    </w:p>
    <w:p>
      <w:pPr>
        <w:numPr>
          <w:ilvl w:val="0"/>
          <w:numId w:val="1003"/>
        </w:numPr>
        <w:pStyle w:val="Compact"/>
      </w:pPr>
      <w:r>
        <w:rPr>
          <w:bCs/>
          <w:b/>
        </w:rPr>
        <w:t xml:space="preserve">Erosion Control:</w:t>
      </w:r>
      <w:r>
        <w:t xml:space="preserve"> </w:t>
      </w:r>
      <w:r>
        <w:t xml:space="preserve">Vegetative cover and terracing can mitigate soil loss in areas with exposed limestone.</w:t>
      </w:r>
    </w:p>
    <w:p>
      <w:pPr>
        <w:numPr>
          <w:ilvl w:val="0"/>
          <w:numId w:val="1003"/>
        </w:numPr>
        <w:pStyle w:val="Compact"/>
      </w:pPr>
      <w:r>
        <w:rPr>
          <w:bCs/>
          <w:b/>
        </w:rPr>
        <w:t xml:space="preserve">Flood Management:</w:t>
      </w:r>
      <w:r>
        <w:t xml:space="preserve"> </w:t>
      </w:r>
      <w:r>
        <w:t xml:space="preserve">Reviving natural wetlands could reduce flood impacts by enhancing water absorption capacity.</w:t>
      </w:r>
    </w:p>
    <w:p>
      <w:pPr>
        <w:pStyle w:val="FirstParagraph"/>
      </w:pPr>
      <w:r>
        <w:t xml:space="preserve">The role of a Geologist in Lyon extends beyond scientific analysis to advising policymakers on sustainable development. For instance, the use of permeable pavements and green roofs can align urban infrastructure with the region's geological constraints.</w:t>
      </w:r>
    </w:p>
    <w:bookmarkEnd w:id="24"/>
    <w:bookmarkStart w:id="25" w:name="conclusion"/>
    <w:p>
      <w:pPr>
        <w:pStyle w:val="Heading2"/>
      </w:pPr>
      <w:r>
        <w:t xml:space="preserve">Conclusion</w:t>
      </w:r>
    </w:p>
    <w:p>
      <w:pPr>
        <w:pStyle w:val="FirstParagraph"/>
      </w:pPr>
      <w:r>
        <w:t xml:space="preserve">This Undergraduate Thesis highlights the dynamic relationship between geological processes and human activity in France Lyon. It emphasizes how a Geologist must adopt an interdisciplinary approach to address environmental challenges, leveraging both scientific rigor and community engagement. The study contributes to the growing body of research on urban geology, offering practical solutions for balancing development with ecological integrity.</w:t>
      </w:r>
    </w:p>
    <w:p>
      <w:pPr>
        <w:pStyle w:val="BodyText"/>
      </w:pPr>
      <w:r>
        <w:t xml:space="preserve">Future work should focus on long-term monitoring of groundwater quality and the integration of geological data into city planning frameworks. As Lyon continues to grow, the insights gained from this thesis will be vital in ensuring that its geological heritage is preserved while supporting sustainable urbanization.</w:t>
      </w:r>
    </w:p>
    <w:bookmarkEnd w:id="25"/>
    <w:bookmarkStart w:id="26" w:name="references"/>
    <w:p>
      <w:pPr>
        <w:pStyle w:val="Heading2"/>
      </w:pPr>
      <w:r>
        <w:t xml:space="preserve">References</w:t>
      </w:r>
    </w:p>
    <w:p>
      <w:pPr>
        <w:numPr>
          <w:ilvl w:val="0"/>
          <w:numId w:val="1004"/>
        </w:numPr>
        <w:pStyle w:val="Compact"/>
      </w:pPr>
      <w:r>
        <w:t xml:space="preserve">Brun, J.-P., &amp; Gourdon, X. (2018). *Geological Evolution of the Rhône River Basin*. Lyon University Press.</w:t>
      </w:r>
    </w:p>
    <w:p>
      <w:pPr>
        <w:numPr>
          <w:ilvl w:val="0"/>
          <w:numId w:val="1004"/>
        </w:numPr>
        <w:pStyle w:val="Compact"/>
      </w:pPr>
      <w:r>
        <w:t xml:space="preserve">Lyon Regional Geological Survey. (2021). *Environmental Impact Assessment Report*. Retrieved from https://www.srge.fr</w:t>
      </w:r>
    </w:p>
    <w:p>
      <w:pPr>
        <w:numPr>
          <w:ilvl w:val="0"/>
          <w:numId w:val="1004"/>
        </w:numPr>
        <w:pStyle w:val="Compact"/>
      </w:pPr>
      <w:r>
        <w:t xml:space="preserve">European Geosciences Union. (2020). *Sustainable Urban Development and Geology*. EGU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Geology: Exploring Geological Features and Environmental Impacts in France Lyon</dc:title>
  <dc:creator/>
  <dc:language>en</dc:language>
  <cp:keywords/>
  <dcterms:created xsi:type="dcterms:W3CDTF">2026-07-21T06:42:51Z</dcterms:created>
  <dcterms:modified xsi:type="dcterms:W3CDTF">2026-07-21T06:42:51Z</dcterms:modified>
</cp:coreProperties>
</file>

<file path=docProps/custom.xml><?xml version="1.0" encoding="utf-8"?>
<Properties xmlns="http://schemas.openxmlformats.org/officeDocument/2006/custom-properties" xmlns:vt="http://schemas.openxmlformats.org/officeDocument/2006/docPropsVTypes"/>
</file>