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Geology</w:t>
      </w:r>
      <w:r>
        <w:t xml:space="preserve"> </w:t>
      </w:r>
      <w:r>
        <w:t xml:space="preserve">and</w:t>
      </w:r>
      <w:r>
        <w:t xml:space="preserve"> </w:t>
      </w:r>
      <w:r>
        <w:t xml:space="preserve">Its</w:t>
      </w:r>
      <w:r>
        <w:t xml:space="preserve"> </w:t>
      </w:r>
      <w:r>
        <w:t xml:space="preserve">Applications</w:t>
      </w:r>
      <w:r>
        <w:t xml:space="preserve"> </w:t>
      </w:r>
      <w:r>
        <w:t xml:space="preserve">for</w:t>
      </w:r>
      <w:r>
        <w:t xml:space="preserve"> </w:t>
      </w:r>
      <w:r>
        <w:t xml:space="preserve">a</w:t>
      </w:r>
      <w:r>
        <w:t xml:space="preserve"> </w:t>
      </w:r>
      <w:r>
        <w:t xml:space="preserve">Geologist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cfb6cd75d44c62a31bf33156cb31ba32cecb98"/>
    <w:p>
      <w:pPr>
        <w:pStyle w:val="Heading1"/>
      </w:pPr>
      <w:r>
        <w:t xml:space="preserve">Undergraduate Thesis on Geology and Its Applications for a Geologist in India Mumbai</w:t>
      </w:r>
    </w:p>
    <w:bookmarkStart w:id="20" w:name="abstract"/>
    <w:p>
      <w:pPr>
        <w:pStyle w:val="Heading2"/>
      </w:pPr>
      <w:r>
        <w:t xml:space="preserve">Abstract</w:t>
      </w:r>
    </w:p>
    <w:p>
      <w:pPr>
        <w:pStyle w:val="FirstParagraph"/>
      </w:pPr>
      <w:r>
        <w:t xml:space="preserve">This Undergraduate Thesis explores the critical role of a Geologist in addressing geological challenges specific to the region of India Mumbai. As an emerging urban center, Mumbai faces unique geological issues such as coastal erosion, subsidence due to over-extraction of groundwater, and seismic vulnerability. This study highlights how a Geologist contributes to urban planning, environmental conservation, and sustainable development by analyzing local geology. By integrating case studies from Mumbai's coastal areas and industrial zones, the thesis emphasizes the need for geoscientific expertise in shaping policies that balance urbanization with geological safety.</w:t>
      </w:r>
    </w:p>
    <w:bookmarkEnd w:id="20"/>
    <w:bookmarkStart w:id="21" w:name="introduction"/>
    <w:p>
      <w:pPr>
        <w:pStyle w:val="Heading2"/>
      </w:pPr>
      <w:r>
        <w:t xml:space="preserve">Introduction</w:t>
      </w:r>
    </w:p>
    <w:p>
      <w:pPr>
        <w:pStyle w:val="FirstParagraph"/>
      </w:pPr>
      <w:r>
        <w:t xml:space="preserve">The role of a Geologist is indispensable in understanding Earth's physical structure and processes. In India Mumbai, a megacity characterized by rapid urbanization and geographical complexity, geological insights are crucial for infrastructure development and disaster mitigation. This Undergraduate Thesis aims to analyze how geoscientific knowledge can address the challenges faced by Mumbai, such as soil stability issues in construction zones, coastal vulnerability to rising sea levels, and the management of mineral resources.</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field studies, literature review, and case analysis. Field surveys were conducted in Mumbai's coastal regions and industrial areas to assess geological conditions. Data was collected from academic institutions like the Indian Institute of Technology Bombay (IIT Bombay) and the Geological Survey of India (GSI). Additionally, interviews with practicing Geologists in Mumbai provided insights into real-world applications of geology in urban planning.</w:t>
      </w:r>
    </w:p>
    <w:bookmarkEnd w:id="22"/>
    <w:bookmarkStart w:id="23" w:name="key-findings"/>
    <w:p>
      <w:pPr>
        <w:pStyle w:val="Heading2"/>
      </w:pPr>
      <w:r>
        <w:t xml:space="preserve">Key Findings</w:t>
      </w:r>
    </w:p>
    <w:p>
      <w:pPr>
        <w:pStyle w:val="FirstParagraph"/>
      </w:pPr>
      <w:r>
        <w:t xml:space="preserve">The study revealed several critical findings:</w:t>
      </w:r>
      <w:r>
        <w:t xml:space="preserve"> </w:t>
      </w:r>
      <w:r>
        <w:t xml:space="preserve">1. **Coastal Erosion:** Mumbai's coastline is prone to erosion due to rising sea levels and human activities, such as dredging for port expansion.</w:t>
      </w:r>
      <w:r>
        <w:t xml:space="preserve"> </w:t>
      </w:r>
      <w:r>
        <w:t xml:space="preserve">2. **Groundwater Depletion:** Over-extraction of groundwater in Mumbai has led to land subsidence, threatening infrastructure like the Bandra-Worli Sea Link.</w:t>
      </w:r>
      <w:r>
        <w:t xml:space="preserve"> </w:t>
      </w:r>
      <w:r>
        <w:t xml:space="preserve">3. **Seismic Risk:** While Mumbai is not in a high-seismic zone, historical data suggests that the region is vulnerable to moderate earthquakes, requiring geotechnical assessments for construction projects.</w:t>
      </w:r>
    </w:p>
    <w:bookmarkEnd w:id="23"/>
    <w:bookmarkStart w:id="24" w:name="discussion"/>
    <w:p>
      <w:pPr>
        <w:pStyle w:val="Heading2"/>
      </w:pPr>
      <w:r>
        <w:t xml:space="preserve">Discussion</w:t>
      </w:r>
    </w:p>
    <w:p>
      <w:pPr>
        <w:pStyle w:val="FirstParagraph"/>
      </w:pPr>
      <w:r>
        <w:t xml:space="preserve">The findings underscore the necessity of a Geologist's expertise in India Mumbai. For instance, geotechnical studies are essential before constructing high-rise buildings or expanding metro lines to prevent subsidence and ensure safety. Additionally, coastal management strategies must incorporate geological data to protect ecosystems like mangroves and reduce erosion risks. The thesis also highlights gaps in public awareness about geological hazards, advocating for the integration of geology education into Mumbai's school curriculum.</w:t>
      </w:r>
    </w:p>
    <w:bookmarkEnd w:id="24"/>
    <w:bookmarkStart w:id="25" w:name="conclusion"/>
    <w:p>
      <w:pPr>
        <w:pStyle w:val="Heading2"/>
      </w:pPr>
      <w:r>
        <w:t xml:space="preserve">Conclusion</w:t>
      </w:r>
    </w:p>
    <w:p>
      <w:pPr>
        <w:pStyle w:val="FirstParagraph"/>
      </w:pPr>
      <w:r>
        <w:t xml:space="preserve">This Undergraduate Thesis on Geology and Its Applications for a Geologist in India Mumbai emphasizes the vital role of geoscientific research in urban development. As a Geologist, one must bridge the gap between theoretical knowledge and practical applications to address Mumbai's unique challenges. By prioritizing geological studies, policymakers can create sustainable solutions that safeguard both the environment and human settlements. Future research should focus on advanced technologies like GIS mapping and AI-driven risk models to enhance geological forecasting in Mumbai.</w:t>
      </w:r>
    </w:p>
    <w:bookmarkEnd w:id="25"/>
    <w:bookmarkStart w:id="26" w:name="references"/>
    <w:p>
      <w:pPr>
        <w:pStyle w:val="Heading2"/>
      </w:pPr>
      <w:r>
        <w:t xml:space="preserve">References</w:t>
      </w:r>
    </w:p>
    <w:p>
      <w:pPr>
        <w:numPr>
          <w:ilvl w:val="0"/>
          <w:numId w:val="1001"/>
        </w:numPr>
        <w:pStyle w:val="Compact"/>
      </w:pPr>
      <w:r>
        <w:t xml:space="preserve">Geological Survey of India (GSI). (2021). *Coastal Geology of Maharashtra.* New Delhi: GSI Publications.</w:t>
      </w:r>
    </w:p>
    <w:p>
      <w:pPr>
        <w:numPr>
          <w:ilvl w:val="0"/>
          <w:numId w:val="1001"/>
        </w:numPr>
        <w:pStyle w:val="Compact"/>
      </w:pPr>
      <w:r>
        <w:t xml:space="preserve">Mumbai Metropolitan Region Development Authority (MMRDA). (2020). *Groundwater Management Report.* Mumbai: MMRDA Press.</w:t>
      </w:r>
    </w:p>
    <w:p>
      <w:pPr>
        <w:numPr>
          <w:ilvl w:val="0"/>
          <w:numId w:val="1001"/>
        </w:numPr>
        <w:pStyle w:val="Compact"/>
      </w:pPr>
      <w:r>
        <w:t xml:space="preserve">Indian Institute of Technology Bombay. (2019). *Urban Geology and Sustainable Development.* Mumbai: IIT Bombay Research Series.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Geology and Its Applications for a Geologist in India Mumbai</dc:title>
  <dc:creator/>
  <dc:language>en</dc:language>
  <cp:keywords/>
  <dcterms:created xsi:type="dcterms:W3CDTF">2026-07-21T11:42:26Z</dcterms:created>
  <dcterms:modified xsi:type="dcterms:W3CDTF">2026-07-21T11:42:26Z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