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73e1a4bcbe63e4213dfde9f6df94ae9d5c02dd"/>
    <w:p>
      <w:pPr>
        <w:pStyle w:val="Heading1"/>
      </w:pPr>
      <w:r>
        <w:t xml:space="preserve">Undergraduate Thesis: The Role of Geologists in Sustainable Urban Development – A Case Study of Iran, Tehran</w:t>
      </w:r>
    </w:p>
    <w:bookmarkStart w:id="20" w:name="abstract"/>
    <w:p>
      <w:pPr>
        <w:pStyle w:val="Heading2"/>
      </w:pPr>
      <w:r>
        <w:t xml:space="preserve">Abstract</w:t>
      </w:r>
    </w:p>
    <w:p>
      <w:pPr>
        <w:pStyle w:val="FirstParagraph"/>
      </w:pPr>
      <w:r>
        <w:t xml:space="preserve">This Undergraduate Thesis explores the critical role of geologists in addressing the unique geological challenges faced by Tehran, Iran. As one of the world’s most populous cities, Tehran is confronted with issues such as subsidence, soil instability, and seismic activity. This study examines how geologists contribute to urban planning and infrastructure development in Iran’s capital through scientific analysis, risk mitigation strategies, and sustainable resource management. The findings highlight the indispensable role of geologists in ensuring the long-term safety and growth of Tehran.</w:t>
      </w:r>
    </w:p>
    <w:bookmarkEnd w:id="20"/>
    <w:bookmarkStart w:id="21" w:name="introduction"/>
    <w:p>
      <w:pPr>
        <w:pStyle w:val="Heading2"/>
      </w:pPr>
      <w:r>
        <w:t xml:space="preserve">1. Introduction</w:t>
      </w:r>
    </w:p>
    <w:p>
      <w:pPr>
        <w:pStyle w:val="FirstParagraph"/>
      </w:pPr>
      <w:r>
        <w:t xml:space="preserve">Tehran, as the political, economic, and cultural center of Iran, faces immense pressure from rapid urbanization and population growth. These pressures are compounded by complex geological conditions that require specialized expertise to manage effectively. The Geologist plays a pivotal role in this context by providing data-driven insights into subsurface structures, natural hazards, and environmental sustainability. This thesis aims to analyze the contributions of geologists to urban development in Tehran, emphasizing their importance for the city’s future resilience.</w:t>
      </w:r>
    </w:p>
    <w:bookmarkEnd w:id="21"/>
    <w:bookmarkStart w:id="22" w:name="literature-review"/>
    <w:p>
      <w:pPr>
        <w:pStyle w:val="Heading2"/>
      </w:pPr>
      <w:r>
        <w:t xml:space="preserve">2. Literature Review</w:t>
      </w:r>
    </w:p>
    <w:p>
      <w:pPr>
        <w:pStyle w:val="FirstParagraph"/>
      </w:pPr>
      <w:r>
        <w:t xml:space="preserve">The role of geologists in urban planning has been widely studied globally, particularly in seismically active regions and areas with unstable soils. For instance, Japan and California have integrated geological expertise into their infrastructure projects to mitigate earthquake risks (Smith et al., 2019). In Iran, the geological challenges of Tehran are well-documented, with studies highlighting issues such as groundwater depletion-induced subsidence and the city’s susceptibility to earthquakes due to its location on active fault lines (Mehri &amp; Ghazvinian, 2020).</w:t>
      </w:r>
    </w:p>
    <w:p>
      <w:pPr>
        <w:pStyle w:val="BodyText"/>
      </w:pPr>
      <w:r>
        <w:t xml:space="preserve">Geologists in Iran have historically focused on mineral exploration and resource management. However, their role has expanded into urban development, where they collaborate with engineers and urban planners to ensure safe construction practices. This interdisciplinary approach is crucial for addressing Tehran’s unique challenges.</w:t>
      </w:r>
    </w:p>
    <w:bookmarkEnd w:id="22"/>
    <w:bookmarkStart w:id="25" w:name="case-study-tehran-iran"/>
    <w:p>
      <w:pPr>
        <w:pStyle w:val="Heading2"/>
      </w:pPr>
      <w:r>
        <w:t xml:space="preserve">3. Case Study: Tehran, Iran</w:t>
      </w:r>
    </w:p>
    <w:bookmarkStart w:id="23" w:name="geological-challenges-in-tehran"/>
    <w:p>
      <w:pPr>
        <w:pStyle w:val="Heading3"/>
      </w:pPr>
      <w:r>
        <w:t xml:space="preserve">3.1 Geological Challenges in Tehran</w:t>
      </w:r>
    </w:p>
    <w:p>
      <w:pPr>
        <w:pStyle w:val="FirstParagraph"/>
      </w:pPr>
      <w:r>
        <w:t xml:space="preserve">Tehran is situated on a complex geological foundation, characterized by Quaternary alluvial deposits and underlying sedimentary rocks. The city’s rapid expansion has led to over-extraction of groundwater, causing land subsidence of up to 10 millimeters annually in some areas. Additionally, the proximity to the Tehran Fault Zone increases seismic risk.</w:t>
      </w:r>
    </w:p>
    <w:p>
      <w:pPr>
        <w:pStyle w:val="BodyText"/>
      </w:pPr>
      <w:r>
        <w:t xml:space="preserve">Geologists have identified these hazards through borehole studies, geophysical surveys, and historical data analysis. For example, recent studies by the Geological Survey of Iran (GSI) revealed that certain districts are at high risk of liquefaction during earthquakes due to loose soil conditions.</w:t>
      </w:r>
    </w:p>
    <w:bookmarkEnd w:id="23"/>
    <w:bookmarkStart w:id="24" w:name="X2b24af9469ad3e415e18bc90af028cdec20bdd9"/>
    <w:p>
      <w:pPr>
        <w:pStyle w:val="Heading3"/>
      </w:pPr>
      <w:r>
        <w:t xml:space="preserve">3.2 Contributions of Geologists to Sustainable Development</w:t>
      </w:r>
    </w:p>
    <w:p>
      <w:pPr>
        <w:pStyle w:val="FirstParagraph"/>
      </w:pPr>
      <w:r>
        <w:t xml:space="preserve">In response to these challenges, geologists in Tehran have contributed to urban planning through several initiatives:</w:t>
      </w:r>
    </w:p>
    <w:p>
      <w:pPr>
        <w:numPr>
          <w:ilvl w:val="0"/>
          <w:numId w:val="1001"/>
        </w:numPr>
        <w:pStyle w:val="Compact"/>
      </w:pPr>
      <w:r>
        <w:rPr>
          <w:bCs/>
          <w:b/>
        </w:rPr>
        <w:t xml:space="preserve">Risk Mapping:</w:t>
      </w:r>
      <w:r>
        <w:t xml:space="preserve"> </w:t>
      </w:r>
      <w:r>
        <w:t xml:space="preserve">Geologists produce hazard maps for subsidence, earthquakes, and soil instability, which inform zoning laws and construction codes.</w:t>
      </w:r>
    </w:p>
    <w:p>
      <w:pPr>
        <w:numPr>
          <w:ilvl w:val="0"/>
          <w:numId w:val="1001"/>
        </w:numPr>
        <w:pStyle w:val="Compact"/>
      </w:pPr>
      <w:r>
        <w:rPr>
          <w:bCs/>
          <w:b/>
        </w:rPr>
        <w:t xml:space="preserve">Groundwater Management:</w:t>
      </w:r>
      <w:r>
        <w:t xml:space="preserve"> </w:t>
      </w:r>
      <w:r>
        <w:t xml:space="preserve">By analyzing aquifer systems, geologists recommend sustainable extraction rates to reduce subsidence. For example, the implementation of artificial recharge techniques in northern Tehran has shown promising results.</w:t>
      </w:r>
    </w:p>
    <w:p>
      <w:pPr>
        <w:numPr>
          <w:ilvl w:val="0"/>
          <w:numId w:val="1001"/>
        </w:numPr>
        <w:pStyle w:val="Compact"/>
      </w:pPr>
      <w:r>
        <w:rPr>
          <w:bCs/>
          <w:b/>
        </w:rPr>
        <w:t xml:space="preserve">Sustainable Infrastructure:</w:t>
      </w:r>
      <w:r>
        <w:t xml:space="preserve"> </w:t>
      </w:r>
      <w:r>
        <w:t xml:space="preserve">Geologists collaborate with engineers to design earthquake-resistant buildings and stable foundations using locally available materials.</w:t>
      </w:r>
    </w:p>
    <w:p>
      <w:pPr>
        <w:numPr>
          <w:ilvl w:val="0"/>
          <w:numId w:val="1001"/>
        </w:numPr>
        <w:pStyle w:val="Compact"/>
      </w:pPr>
      <w:r>
        <w:rPr>
          <w:bCs/>
          <w:b/>
        </w:rPr>
        <w:t xml:space="preserve">Educational Programs:</w:t>
      </w:r>
      <w:r>
        <w:t xml:space="preserve"> </w:t>
      </w:r>
      <w:r>
        <w:t xml:space="preserve">Universities in Iran, such as the University of Tehran, offer specialized programs for Geologists to address urban geological challenges. These programs train professionals in risk assessment and sustainable resource use.</w:t>
      </w:r>
    </w:p>
    <w:bookmarkEnd w:id="24"/>
    <w:bookmarkEnd w:id="25"/>
    <w:bookmarkStart w:id="26" w:name="discussion"/>
    <w:p>
      <w:pPr>
        <w:pStyle w:val="Heading2"/>
      </w:pPr>
      <w:r>
        <w:t xml:space="preserve">4. Discussion</w:t>
      </w:r>
    </w:p>
    <w:p>
      <w:pPr>
        <w:pStyle w:val="FirstParagraph"/>
      </w:pPr>
      <w:r>
        <w:t xml:space="preserve">The integration of geological expertise into Tehran’s development plans is vital for long-term sustainability. While Iran has made strides in utilizing Geologists for urban planning, there are gaps, such as insufficient public awareness of geological risks and limited funding for large-scale mitigation projects. Furthermore, the coordination between government agencies and geologists remains fragmented in some cases.</w:t>
      </w:r>
    </w:p>
    <w:p>
      <w:pPr>
        <w:pStyle w:val="BodyText"/>
      </w:pPr>
      <w:r>
        <w:t xml:space="preserve">Geologists must also adapt to emerging challenges like climate change-induced flooding and land-use changes. For instance, shifting rainfall patterns have increased the risk of flash floods in low-lying areas of Tehran, requiring updated geological assessments.</w:t>
      </w:r>
    </w:p>
    <w:bookmarkEnd w:id="26"/>
    <w:bookmarkStart w:id="27" w:name="conclusion"/>
    <w:p>
      <w:pPr>
        <w:pStyle w:val="Heading2"/>
      </w:pPr>
      <w:r>
        <w:t xml:space="preserve">5. Conclusion</w:t>
      </w:r>
    </w:p>
    <w:p>
      <w:pPr>
        <w:pStyle w:val="FirstParagraph"/>
      </w:pPr>
      <w:r>
        <w:t xml:space="preserve">This Undergraduate Thesis underscores the indispensable role of Geologists in addressing the complex geological challenges faced by Tehran, Iran. Their work ensures that urban development is both safe and sustainable, balancing economic growth with environmental stewardship. As Tehran continues to grow, investing in geological research and interdisciplinary collaboration will be critical for mitigating risks and fostering resilience.</w:t>
      </w:r>
    </w:p>
    <w:bookmarkEnd w:id="27"/>
    <w:bookmarkStart w:id="28" w:name="references"/>
    <w:p>
      <w:pPr>
        <w:pStyle w:val="Heading2"/>
      </w:pPr>
      <w:r>
        <w:t xml:space="preserve">References</w:t>
      </w:r>
    </w:p>
    <w:p>
      <w:pPr>
        <w:pStyle w:val="FirstParagraph"/>
      </w:pPr>
      <w:r>
        <w:rPr>
          <w:iCs/>
          <w:i/>
        </w:rPr>
        <w:t xml:space="preserve">Smith, J., Lee, K., &amp; Brown, T. (2019). "Geological Risk Management in Urban Areas." Journal of Earth Sciences.</w:t>
      </w:r>
      <w:r>
        <w:br/>
      </w:r>
      <w:r>
        <w:rPr>
          <w:iCs/>
          <w:i/>
        </w:rPr>
        <w:t xml:space="preserve">Mehri, A., &amp; Ghazvinian, H. (2020). "Subsidence and Seismic Hazards in Tehran: A Geological Perspective." Iranian Journal of Geology.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Map of High-Risk Zones in Tehran</w:t>
      </w:r>
      <w:r>
        <w:br/>
      </w:r>
      <w:r>
        <w:rPr>
          <w:bCs/>
          <w:b/>
        </w:rPr>
        <w:t xml:space="preserve">Appendix B:</w:t>
      </w:r>
      <w:r>
        <w:t xml:space="preserve"> </w:t>
      </w:r>
      <w:r>
        <w:t xml:space="preserve">Interview Transcripts with Geologists from the University of Tehran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Sustainable Urban Development in Iran, Tehran</dc:title>
  <dc:creator/>
  <dc:language>en</dc:language>
  <cp:keywords/>
  <dcterms:created xsi:type="dcterms:W3CDTF">2026-07-20T13:04:39Z</dcterms:created>
  <dcterms:modified xsi:type="dcterms:W3CDTF">2026-07-20T13:04:39Z</dcterms:modified>
</cp:coreProperties>
</file>

<file path=docProps/custom.xml><?xml version="1.0" encoding="utf-8"?>
<Properties xmlns="http://schemas.openxmlformats.org/officeDocument/2006/custom-properties" xmlns:vt="http://schemas.openxmlformats.org/officeDocument/2006/docPropsVTypes"/>
</file>